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17C" w:rsidRDefault="00FC217C" w:rsidP="00EB7E29">
      <w:pPr>
        <w:ind w:left="5640"/>
        <w:jc w:val="both"/>
      </w:pPr>
      <w:r>
        <w:t>PATVIRTINTA                                                                                     Širvintų rajono savivaldybės tarybos                                                                                     20</w:t>
      </w:r>
      <w:r>
        <w:rPr>
          <w:lang w:val="en-US"/>
        </w:rPr>
        <w:t xml:space="preserve">21 </w:t>
      </w:r>
      <w:r>
        <w:t xml:space="preserve">m. </w:t>
      </w:r>
      <w:r w:rsidR="009545C2">
        <w:t>vasario</w:t>
      </w:r>
      <w:bookmarkStart w:id="0" w:name="_GoBack"/>
      <w:bookmarkEnd w:id="0"/>
      <w:r>
        <w:t xml:space="preserve">  </w:t>
      </w:r>
      <w:r w:rsidR="00272DB0">
        <w:t xml:space="preserve">   </w:t>
      </w:r>
      <w:r>
        <w:t xml:space="preserve"> d. sprendimu Nr. </w:t>
      </w:r>
    </w:p>
    <w:p w:rsidR="00FC217C" w:rsidRDefault="00FC217C" w:rsidP="00FC217C">
      <w:pPr>
        <w:jc w:val="center"/>
        <w:rPr>
          <w:b/>
        </w:rPr>
      </w:pPr>
    </w:p>
    <w:p w:rsidR="00FC217C" w:rsidRDefault="00FC217C" w:rsidP="00FC217C">
      <w:pPr>
        <w:jc w:val="center"/>
        <w:rPr>
          <w:b/>
        </w:rPr>
      </w:pPr>
      <w:r>
        <w:rPr>
          <w:b/>
        </w:rPr>
        <w:t>ŠIRVINTŲ RAJONO SAVIVALDYBĖS BENDROJO UGDYMO MOKYKLŲ TINKLO PERTVARKOS 2021–2025 METŲ BENDRASIS PLANAS</w:t>
      </w:r>
    </w:p>
    <w:p w:rsidR="00FC217C" w:rsidRDefault="00FC217C" w:rsidP="00FC217C">
      <w:pPr>
        <w:rPr>
          <w:b/>
        </w:rPr>
      </w:pPr>
    </w:p>
    <w:p w:rsidR="00FC217C" w:rsidRDefault="00FC217C" w:rsidP="00FC217C">
      <w:pPr>
        <w:tabs>
          <w:tab w:val="left" w:pos="4536"/>
          <w:tab w:val="left" w:pos="4678"/>
        </w:tabs>
        <w:ind w:left="360"/>
        <w:jc w:val="center"/>
        <w:rPr>
          <w:b/>
        </w:rPr>
      </w:pPr>
      <w:r>
        <w:rPr>
          <w:b/>
        </w:rPr>
        <w:t>I. ĮVADAS</w:t>
      </w:r>
    </w:p>
    <w:p w:rsidR="00FC217C" w:rsidRDefault="00FC217C" w:rsidP="00FC217C">
      <w:pPr>
        <w:jc w:val="center"/>
        <w:rPr>
          <w:b/>
        </w:rPr>
      </w:pPr>
    </w:p>
    <w:p w:rsidR="00FC217C" w:rsidRDefault="00FC217C" w:rsidP="007C032B">
      <w:pPr>
        <w:tabs>
          <w:tab w:val="left" w:pos="9638"/>
          <w:tab w:val="left" w:pos="9720"/>
        </w:tabs>
        <w:ind w:firstLine="851"/>
        <w:jc w:val="both"/>
      </w:pPr>
      <w:r>
        <w:t>Širvintų rajono savivaldybės (toliau – Savivaldybė) bendrojo ugdymo mokyklų tinklo pertvarkos 2021–2025 metų bendrasis planas (toliau – Tinklo planas) tai – Savivaldybės mokyklų, teikiančių ikimokyklinį, priešmokyklinį, pradinį, pagrindinį ir vidurinį išsilavinimą, pertvarkos trumpalaikė strategija, kuria siekiama sukurti efektyvumo, prieinamumo ir kokybės reikalavimus atitinkantį mokyklų tinklą Savivaldybėje, pakankamai turėti ikimokyklinio, priešmokyklinio, pradinio, pagrindinio, vidurinio ir neformaliojo švietimo programų teikėjų, sudaryti kokybiškas sąlygas visiems vietos bendruomenės nariams ugdytis ir užtikrinti pedagoginę, psichologinę, specialiąją ir socialinę pedagoginę pagalbą. Gerai sutvarkytas bendrojo ugdymo mokyklų tinklas – tai patogiai ir greitai pasiekiama, moderni ir šiuolaikiška, tinkamai aprūpinta mokymo priemonėmis mokykla, gebanti sukurti jaukią mokymosi aplinką, suburti stiprius mokytojus ir kitus darbuotojus, galinčius mokiniams padėti įgyti kokybišką išsilavinimą.</w:t>
      </w:r>
    </w:p>
    <w:p w:rsidR="00FC217C" w:rsidRDefault="00FC217C" w:rsidP="007C032B">
      <w:pPr>
        <w:tabs>
          <w:tab w:val="left" w:pos="9638"/>
          <w:tab w:val="left" w:pos="9720"/>
        </w:tabs>
        <w:ind w:firstLine="851"/>
        <w:jc w:val="both"/>
      </w:pPr>
      <w:r>
        <w:t>Tinklo planas yra skirtas mokymo ir mokymosi kokybei mokyklose gerinti, švietimo prieinamumui užtikrinti skirtingo amžiaus ir socialinių grupių asmenims pagal bendrojo ugdymo mokyklų ir neformaliojo švietimo programas, didinti mokyklų ekonomiškumą, laiduoti sveiką mokymosi aplinką ir saugų kelią į mokyklą.</w:t>
      </w:r>
    </w:p>
    <w:p w:rsidR="00FC217C" w:rsidRDefault="00FC217C" w:rsidP="00FC217C">
      <w:pPr>
        <w:ind w:firstLine="839"/>
        <w:jc w:val="both"/>
      </w:pPr>
      <w:r>
        <w:t xml:space="preserve">Pertvarkant mokyklų tinklą, vadovaujamasi </w:t>
      </w:r>
      <w:r>
        <w:rPr>
          <w:color w:val="000000"/>
        </w:rPr>
        <w:t xml:space="preserve">Lietuvos Respublikos švietimo įstatymu, </w:t>
      </w:r>
      <w:r>
        <w:t>Mokyklų, vykdančių formaliojo švietimo programas, tinklo kūrimo taisyklėmis, patvirtintomis Lietuvos Respublikos Vyriausybės 2011 m. birželio 29 d. nutarimu Nr. 768, ir įstatymų</w:t>
      </w:r>
      <w:r w:rsidR="0092701F">
        <w:t>,</w:t>
      </w:r>
      <w:r>
        <w:t xml:space="preserve"> lydimųjų teisės aktų reikalavimais. </w:t>
      </w:r>
    </w:p>
    <w:p w:rsidR="00FC217C" w:rsidRDefault="00FC217C" w:rsidP="006D3415">
      <w:pPr>
        <w:ind w:firstLine="839"/>
        <w:jc w:val="both"/>
      </w:pPr>
      <w:r>
        <w:t>Valstybinė švietimo politika bei kintant</w:t>
      </w:r>
      <w:r w:rsidR="0092701F">
        <w:t>i</w:t>
      </w:r>
      <w:r>
        <w:t xml:space="preserve"> padėtis sąlygoja būtinybę planuoti tolesnę mokyklų tinklo pertvarką. Savivaldybės bendrojo ugdymo mokyklų tinklo pertvarka nuo 2005 metų buvo nuosekliai įgyvendinama pagal Savivaldybės patvirtintus bendruosius tinklo pertvarkos planus. Lietuvos Respublikos Švietimo ir mokslo ministro 2004 metų spalio  6 d. įsakymu Nr. ISAK–1554 „Dėl Mokyklų tinklo pertvarkos metodinių rekomendacijų“ buvo patvirtintos Mokyklų tinklo pertvarkos metodinės rekomendacijos. Vadovaujantis jomis ir Valstybinės švietimo strategijos </w:t>
      </w:r>
      <w:r>
        <w:rPr>
          <w:lang w:val="en-US"/>
        </w:rPr>
        <w:t xml:space="preserve">2003–2012 </w:t>
      </w:r>
      <w:r>
        <w:t xml:space="preserve">metų nuostatomis, patvirtintomis Lietuvos Respublikos Seimo </w:t>
      </w:r>
      <w:r>
        <w:rPr>
          <w:lang w:val="en-US"/>
        </w:rPr>
        <w:t xml:space="preserve">2003 m. </w:t>
      </w:r>
      <w:r>
        <w:t>liepos</w:t>
      </w:r>
      <w:r>
        <w:rPr>
          <w:lang w:val="en-US"/>
        </w:rPr>
        <w:t xml:space="preserve"> </w:t>
      </w:r>
      <w:r>
        <w:t>4 d. nutarimu Nr. IX-1700, Širvintų rajono savivaldybėje buvo parengti ir įgyvendinti 2005–2012 m., 2012–2015 m. ir 2016–2020 m. mokyklų tinklo pertvarkos bendrieji planai.</w:t>
      </w:r>
    </w:p>
    <w:p w:rsidR="00FC217C" w:rsidRPr="00C57462" w:rsidRDefault="00FC217C" w:rsidP="00FC217C">
      <w:pPr>
        <w:ind w:right="278"/>
      </w:pPr>
    </w:p>
    <w:p w:rsidR="00FC217C" w:rsidRDefault="00FC217C" w:rsidP="00FC217C">
      <w:pPr>
        <w:ind w:right="278"/>
        <w:jc w:val="center"/>
        <w:rPr>
          <w:b/>
        </w:rPr>
      </w:pPr>
      <w:r>
        <w:rPr>
          <w:b/>
        </w:rPr>
        <w:t>II</w:t>
      </w:r>
      <w:r>
        <w:t xml:space="preserve">. </w:t>
      </w:r>
      <w:r>
        <w:rPr>
          <w:b/>
        </w:rPr>
        <w:t>RAJONO ŠVIETIMO ESAMOS BŪKLĖS ANALIZĖ IR PROGNOZĖS</w:t>
      </w:r>
    </w:p>
    <w:p w:rsidR="008E7D86" w:rsidRDefault="008E7D86" w:rsidP="00FC217C">
      <w:pPr>
        <w:ind w:right="278"/>
        <w:jc w:val="center"/>
        <w:rPr>
          <w:b/>
        </w:rPr>
      </w:pPr>
    </w:p>
    <w:p w:rsidR="008E7D86" w:rsidRDefault="008E7D86" w:rsidP="008E7D86">
      <w:pPr>
        <w:ind w:firstLine="839"/>
        <w:jc w:val="both"/>
      </w:pPr>
      <w:r>
        <w:t>Savivaldybės tarybos 2016 balandžio 28 d. sprendimu Nr. 1-154 „Dėl Širvintų rajono bendrojo ugdymo mokyklų tinklo pertvarkos 2016</w:t>
      </w:r>
      <w:r w:rsidR="00FD5142">
        <w:t>–</w:t>
      </w:r>
      <w:r>
        <w:t>2020 metų bendrojo plano patvirtinimo“ buvo patvirtintas Tinklo planas.</w:t>
      </w:r>
    </w:p>
    <w:p w:rsidR="008E7D86" w:rsidRDefault="008E7D86" w:rsidP="008E7D86">
      <w:pPr>
        <w:ind w:firstLine="839"/>
        <w:jc w:val="both"/>
      </w:pPr>
      <w:r>
        <w:t>Savivaldybės bendrojo ugdymo mokyklų tinklo pertvarka buvo nuosekliai įgyvendinama, tačiau dėl mažėjančio mokinių skai</w:t>
      </w:r>
      <w:r w:rsidR="00FD5142">
        <w:t>čiaus Tinklo planas buvo kelis</w:t>
      </w:r>
      <w:r>
        <w:t xml:space="preserve"> kart</w:t>
      </w:r>
      <w:r w:rsidR="00FD5142">
        <w:t>us</w:t>
      </w:r>
      <w:r>
        <w:t xml:space="preserve"> tikslinamas:</w:t>
      </w:r>
    </w:p>
    <w:p w:rsidR="008E7D86" w:rsidRDefault="008E7D86" w:rsidP="008E7D86">
      <w:pPr>
        <w:ind w:firstLine="839"/>
        <w:jc w:val="both"/>
      </w:pPr>
      <w:r>
        <w:t>2016-12-19 sprendimu Nr.1-349  „Dėl Širvintų rajono savivaldybės tarybos  2016 m. balandžio 28 d. sprendimo Nr. 1-154 „Dėl Širvintų rajono bendrojo ugdymo mokyklų tinklo pertvarkos 2016</w:t>
      </w:r>
      <w:r w:rsidR="00FD5142">
        <w:t>–</w:t>
      </w:r>
      <w:r>
        <w:t>2020 metų bendrojo plano patvirtinimo“ pakeitimo“.</w:t>
      </w:r>
    </w:p>
    <w:p w:rsidR="008E7D86" w:rsidRDefault="008E7D86" w:rsidP="008E7D86">
      <w:pPr>
        <w:ind w:firstLine="839"/>
        <w:jc w:val="both"/>
      </w:pPr>
      <w:r>
        <w:t>2017-10-26 sprendimu Nr. 1-233 Dėl Širvintų rajono savivaldybės tarybos 2016 m. gruodžio 19 sprendimo  Nr. 1-349 „Dėl Širvintų rajono savivaldybės tarybos 2016 m. balandžio 28 d. sprendimo Nr. 1-154 „Dėl Širvintų rajono bendrojo ugdymo mokyklų tinklo pertvarkos 2016</w:t>
      </w:r>
      <w:r w:rsidR="00FD5142">
        <w:t>–</w:t>
      </w:r>
      <w:r>
        <w:t>2020 metų bendrojo plano patvirtinimo“ pakeitimo.</w:t>
      </w:r>
    </w:p>
    <w:p w:rsidR="008E7D86" w:rsidRDefault="008E7D86" w:rsidP="008E7D86">
      <w:pPr>
        <w:ind w:firstLine="839"/>
        <w:jc w:val="both"/>
      </w:pPr>
      <w:r>
        <w:lastRenderedPageBreak/>
        <w:t>2019-06-27 sprendimu Nr. 1-74 Dėl Širvintų rajono savivaldybės tarybos 2016 m. balandžio 28 d. sprendimo  Nr. 1-154 „Dėl Širvintų rajono savivaldybės tarybos 2016 m. balandžio 28 d. sprendimo Nr. 1-154 „Dėl Širvintų rajono bendrojo ugdymo mokyklų tinklo pertvarkos 2016</w:t>
      </w:r>
      <w:r w:rsidR="00FD5142">
        <w:t>–</w:t>
      </w:r>
      <w:r>
        <w:t>2020 metų bendrojo plano patvirtinimo“ pakeitimo.</w:t>
      </w:r>
    </w:p>
    <w:p w:rsidR="008E7D86" w:rsidRDefault="008E7D86" w:rsidP="008E7D86">
      <w:pPr>
        <w:ind w:firstLine="839"/>
        <w:jc w:val="both"/>
      </w:pPr>
      <w:r>
        <w:t>Tinklo pokyčiai 2016</w:t>
      </w:r>
      <w:r w:rsidR="00FD5142">
        <w:t>–</w:t>
      </w:r>
      <w:r>
        <w:t>2020 metais:</w:t>
      </w:r>
    </w:p>
    <w:p w:rsidR="008E7D86" w:rsidRDefault="008E7D86" w:rsidP="008E7D86">
      <w:pPr>
        <w:tabs>
          <w:tab w:val="left" w:pos="993"/>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8812"/>
      </w:tblGrid>
      <w:tr w:rsidR="008E7D86" w:rsidTr="00866264">
        <w:tc>
          <w:tcPr>
            <w:tcW w:w="0" w:type="auto"/>
            <w:tcBorders>
              <w:top w:val="single" w:sz="4" w:space="0" w:color="auto"/>
              <w:left w:val="single" w:sz="4" w:space="0" w:color="auto"/>
              <w:bottom w:val="single" w:sz="4" w:space="0" w:color="auto"/>
              <w:right w:val="single" w:sz="4" w:space="0" w:color="auto"/>
            </w:tcBorders>
            <w:hideMark/>
          </w:tcPr>
          <w:p w:rsidR="008E7D86" w:rsidRDefault="008E7D86" w:rsidP="00866264">
            <w:pPr>
              <w:jc w:val="both"/>
              <w:rPr>
                <w:b/>
              </w:rPr>
            </w:pPr>
            <w:r>
              <w:rPr>
                <w:b/>
              </w:rPr>
              <w:t>Metai</w:t>
            </w:r>
          </w:p>
        </w:tc>
        <w:tc>
          <w:tcPr>
            <w:tcW w:w="13893" w:type="dxa"/>
            <w:tcBorders>
              <w:top w:val="single" w:sz="4" w:space="0" w:color="auto"/>
              <w:left w:val="single" w:sz="4" w:space="0" w:color="auto"/>
              <w:bottom w:val="single" w:sz="4" w:space="0" w:color="auto"/>
              <w:right w:val="single" w:sz="4" w:space="0" w:color="auto"/>
            </w:tcBorders>
            <w:hideMark/>
          </w:tcPr>
          <w:p w:rsidR="008E7D86" w:rsidRDefault="008E7D86" w:rsidP="00866264">
            <w:pPr>
              <w:jc w:val="center"/>
              <w:rPr>
                <w:b/>
              </w:rPr>
            </w:pPr>
            <w:r>
              <w:rPr>
                <w:b/>
              </w:rPr>
              <w:t>Veiklos</w:t>
            </w:r>
          </w:p>
        </w:tc>
      </w:tr>
      <w:tr w:rsidR="008E7D86" w:rsidTr="00866264">
        <w:tc>
          <w:tcPr>
            <w:tcW w:w="0" w:type="auto"/>
            <w:tcBorders>
              <w:top w:val="single" w:sz="4" w:space="0" w:color="auto"/>
              <w:left w:val="single" w:sz="4" w:space="0" w:color="auto"/>
              <w:bottom w:val="single" w:sz="4" w:space="0" w:color="auto"/>
              <w:right w:val="single" w:sz="4" w:space="0" w:color="auto"/>
            </w:tcBorders>
            <w:hideMark/>
          </w:tcPr>
          <w:p w:rsidR="008E7D86" w:rsidRDefault="008E7D86" w:rsidP="00866264">
            <w:pPr>
              <w:jc w:val="center"/>
            </w:pPr>
            <w:r>
              <w:rPr>
                <w:lang w:val="en-US"/>
              </w:rPr>
              <w:t>2016</w:t>
            </w:r>
          </w:p>
        </w:tc>
        <w:tc>
          <w:tcPr>
            <w:tcW w:w="13893" w:type="dxa"/>
            <w:tcBorders>
              <w:top w:val="single" w:sz="4" w:space="0" w:color="auto"/>
              <w:left w:val="single" w:sz="4" w:space="0" w:color="auto"/>
              <w:bottom w:val="single" w:sz="4" w:space="0" w:color="auto"/>
              <w:right w:val="single" w:sz="4" w:space="0" w:color="auto"/>
            </w:tcBorders>
            <w:hideMark/>
          </w:tcPr>
          <w:p w:rsidR="008E7D86" w:rsidRDefault="008E7D86" w:rsidP="00FD5142">
            <w:pPr>
              <w:jc w:val="both"/>
            </w:pPr>
            <w:r>
              <w:t xml:space="preserve"> Atlikta Širvintų r. Alionių pagrindinės mokyklos reorganizacija prijungiant ją prie Širvintų r. </w:t>
            </w:r>
            <w:proofErr w:type="spellStart"/>
            <w:r>
              <w:t>Bartkuškio</w:t>
            </w:r>
            <w:proofErr w:type="spellEnd"/>
            <w:r>
              <w:t xml:space="preserve"> mokyklos daugiafunkcio centro. Širvintų r. </w:t>
            </w:r>
            <w:proofErr w:type="spellStart"/>
            <w:r>
              <w:t>Bartkuškio</w:t>
            </w:r>
            <w:proofErr w:type="spellEnd"/>
            <w:r>
              <w:t xml:space="preserve"> mokyklos-daugiafunkcio centro vidaus struktūros pertvarka dėl Alionių skyriaus įsteigimo.</w:t>
            </w:r>
          </w:p>
        </w:tc>
      </w:tr>
      <w:tr w:rsidR="008E7D86" w:rsidTr="00866264">
        <w:tc>
          <w:tcPr>
            <w:tcW w:w="0" w:type="auto"/>
            <w:tcBorders>
              <w:top w:val="single" w:sz="4" w:space="0" w:color="auto"/>
              <w:left w:val="single" w:sz="4" w:space="0" w:color="auto"/>
              <w:bottom w:val="single" w:sz="4" w:space="0" w:color="auto"/>
              <w:right w:val="single" w:sz="4" w:space="0" w:color="auto"/>
            </w:tcBorders>
            <w:hideMark/>
          </w:tcPr>
          <w:p w:rsidR="008E7D86" w:rsidRDefault="008E7D86" w:rsidP="00866264">
            <w:pPr>
              <w:jc w:val="center"/>
            </w:pPr>
            <w:r>
              <w:t>2017</w:t>
            </w:r>
          </w:p>
        </w:tc>
        <w:tc>
          <w:tcPr>
            <w:tcW w:w="13893" w:type="dxa"/>
            <w:tcBorders>
              <w:top w:val="single" w:sz="4" w:space="0" w:color="auto"/>
              <w:left w:val="single" w:sz="4" w:space="0" w:color="auto"/>
              <w:bottom w:val="single" w:sz="4" w:space="0" w:color="auto"/>
              <w:right w:val="single" w:sz="4" w:space="0" w:color="auto"/>
            </w:tcBorders>
            <w:hideMark/>
          </w:tcPr>
          <w:p w:rsidR="008E7D86" w:rsidRDefault="008E7D86" w:rsidP="00866264">
            <w:pPr>
              <w:jc w:val="both"/>
            </w:pPr>
            <w:r>
              <w:t xml:space="preserve">Atlikta Širvintų r. </w:t>
            </w:r>
            <w:proofErr w:type="spellStart"/>
            <w:r>
              <w:t>Zibalų</w:t>
            </w:r>
            <w:proofErr w:type="spellEnd"/>
            <w:r>
              <w:t xml:space="preserve"> pagrindinės mokyklos reorganizacija prijungiant ją prie Širvintų „Atžalyno“ progimnazijos. Širvintų „Atžalyno“ progimnazijos vidaus struktūros pertvarka dėl </w:t>
            </w:r>
            <w:proofErr w:type="spellStart"/>
            <w:r>
              <w:t>Zibalų</w:t>
            </w:r>
            <w:proofErr w:type="spellEnd"/>
            <w:r>
              <w:t xml:space="preserve"> skyriaus įsteigimo.</w:t>
            </w:r>
          </w:p>
        </w:tc>
      </w:tr>
      <w:tr w:rsidR="008E7D86" w:rsidTr="00866264">
        <w:tc>
          <w:tcPr>
            <w:tcW w:w="0" w:type="auto"/>
            <w:tcBorders>
              <w:top w:val="single" w:sz="4" w:space="0" w:color="auto"/>
              <w:left w:val="single" w:sz="4" w:space="0" w:color="auto"/>
              <w:bottom w:val="single" w:sz="4" w:space="0" w:color="auto"/>
              <w:right w:val="single" w:sz="4" w:space="0" w:color="auto"/>
            </w:tcBorders>
            <w:hideMark/>
          </w:tcPr>
          <w:p w:rsidR="008E7D86" w:rsidRDefault="008E7D86" w:rsidP="00866264">
            <w:pPr>
              <w:jc w:val="center"/>
            </w:pPr>
            <w:r>
              <w:t>2017</w:t>
            </w:r>
          </w:p>
        </w:tc>
        <w:tc>
          <w:tcPr>
            <w:tcW w:w="13893" w:type="dxa"/>
            <w:tcBorders>
              <w:top w:val="single" w:sz="4" w:space="0" w:color="auto"/>
              <w:left w:val="single" w:sz="4" w:space="0" w:color="auto"/>
              <w:bottom w:val="single" w:sz="4" w:space="0" w:color="auto"/>
              <w:right w:val="single" w:sz="4" w:space="0" w:color="auto"/>
            </w:tcBorders>
            <w:hideMark/>
          </w:tcPr>
          <w:p w:rsidR="008E7D86" w:rsidRDefault="008E7D86" w:rsidP="00866264">
            <w:pPr>
              <w:jc w:val="both"/>
            </w:pPr>
            <w:r>
              <w:t>Atlikta Širvintų r. Bagaslaviškio Igno Šeiniaus pagrindinės mokyklos reorganizacija prijungiant ją prie Širvintų r. Gelvonų gimnazijos. Širvintų r. Gelvonų gimnazijos vidaus struktūros pertvarka dėl Bagaslaviškio Igno Šeiniaus skyriaus įsteigimo.</w:t>
            </w:r>
          </w:p>
        </w:tc>
      </w:tr>
      <w:tr w:rsidR="008E7D86" w:rsidTr="00866264">
        <w:tc>
          <w:tcPr>
            <w:tcW w:w="0" w:type="auto"/>
            <w:tcBorders>
              <w:top w:val="single" w:sz="4" w:space="0" w:color="auto"/>
              <w:left w:val="single" w:sz="4" w:space="0" w:color="auto"/>
              <w:bottom w:val="single" w:sz="4" w:space="0" w:color="auto"/>
              <w:right w:val="single" w:sz="4" w:space="0" w:color="auto"/>
            </w:tcBorders>
            <w:hideMark/>
          </w:tcPr>
          <w:p w:rsidR="008E7D86" w:rsidRDefault="008E7D86" w:rsidP="00866264">
            <w:pPr>
              <w:jc w:val="center"/>
            </w:pPr>
            <w:r>
              <w:rPr>
                <w:lang w:val="en-US"/>
              </w:rPr>
              <w:t>2018</w:t>
            </w:r>
          </w:p>
        </w:tc>
        <w:tc>
          <w:tcPr>
            <w:tcW w:w="13893" w:type="dxa"/>
            <w:tcBorders>
              <w:top w:val="single" w:sz="4" w:space="0" w:color="auto"/>
              <w:left w:val="single" w:sz="4" w:space="0" w:color="auto"/>
              <w:bottom w:val="single" w:sz="4" w:space="0" w:color="auto"/>
              <w:right w:val="single" w:sz="4" w:space="0" w:color="auto"/>
            </w:tcBorders>
            <w:hideMark/>
          </w:tcPr>
          <w:p w:rsidR="008E7D86" w:rsidRDefault="008E7D86" w:rsidP="00866264">
            <w:pPr>
              <w:jc w:val="both"/>
            </w:pPr>
            <w:r>
              <w:t xml:space="preserve"> Atlikta Širvintų r. Čiobiškio pagrindinės mokyklos reorganizacija prijungiant ją prie Širvintų r. Musninkų Alfonso Petrulio gimnazijos. Gimnazijos vidaus struktūros pertvarka dėl Čiobiškio skyriaus įsteigimo.</w:t>
            </w:r>
          </w:p>
        </w:tc>
      </w:tr>
      <w:tr w:rsidR="008E7D86" w:rsidTr="00866264">
        <w:tc>
          <w:tcPr>
            <w:tcW w:w="0" w:type="auto"/>
            <w:tcBorders>
              <w:top w:val="single" w:sz="4" w:space="0" w:color="auto"/>
              <w:left w:val="single" w:sz="4" w:space="0" w:color="auto"/>
              <w:bottom w:val="single" w:sz="4" w:space="0" w:color="auto"/>
              <w:right w:val="single" w:sz="4" w:space="0" w:color="auto"/>
            </w:tcBorders>
            <w:hideMark/>
          </w:tcPr>
          <w:p w:rsidR="008E7D86" w:rsidRDefault="008E7D86" w:rsidP="00866264">
            <w:pPr>
              <w:jc w:val="center"/>
            </w:pPr>
            <w:r>
              <w:t>2019</w:t>
            </w:r>
          </w:p>
        </w:tc>
        <w:tc>
          <w:tcPr>
            <w:tcW w:w="13893" w:type="dxa"/>
            <w:tcBorders>
              <w:top w:val="single" w:sz="4" w:space="0" w:color="auto"/>
              <w:left w:val="single" w:sz="4" w:space="0" w:color="auto"/>
              <w:bottom w:val="single" w:sz="4" w:space="0" w:color="auto"/>
              <w:right w:val="single" w:sz="4" w:space="0" w:color="auto"/>
            </w:tcBorders>
            <w:hideMark/>
          </w:tcPr>
          <w:p w:rsidR="008E7D86" w:rsidRDefault="008E7D86" w:rsidP="00866264">
            <w:pPr>
              <w:jc w:val="both"/>
            </w:pPr>
            <w:r>
              <w:t xml:space="preserve">Atlikta Širvintų r. </w:t>
            </w:r>
            <w:proofErr w:type="spellStart"/>
            <w:r>
              <w:t>Barskūnų</w:t>
            </w:r>
            <w:proofErr w:type="spellEnd"/>
            <w:r>
              <w:t xml:space="preserve"> pagrindinės mokyklos reorganizacija prijungiant ją prie Širvintų r. </w:t>
            </w:r>
            <w:proofErr w:type="spellStart"/>
            <w:r>
              <w:t>Bartkuškio</w:t>
            </w:r>
            <w:proofErr w:type="spellEnd"/>
            <w:r>
              <w:t xml:space="preserve"> </w:t>
            </w:r>
            <w:proofErr w:type="spellStart"/>
            <w:r>
              <w:t>mokykos</w:t>
            </w:r>
            <w:proofErr w:type="spellEnd"/>
            <w:r>
              <w:t xml:space="preserve">- daugiafunkcio centro. Širvintų r. </w:t>
            </w:r>
            <w:proofErr w:type="spellStart"/>
            <w:r>
              <w:t>Bartkuškio</w:t>
            </w:r>
            <w:proofErr w:type="spellEnd"/>
            <w:r>
              <w:t xml:space="preserve"> mokyklos-daugiafunkcio centro vidaus struktūros pertvarka dėl </w:t>
            </w:r>
            <w:proofErr w:type="spellStart"/>
            <w:r>
              <w:t>Barskūnų</w:t>
            </w:r>
            <w:proofErr w:type="spellEnd"/>
            <w:r>
              <w:t xml:space="preserve"> skyriaus  įsteigimo.</w:t>
            </w:r>
          </w:p>
        </w:tc>
      </w:tr>
    </w:tbl>
    <w:p w:rsidR="008E7D86" w:rsidRDefault="008E7D86" w:rsidP="008E7D86">
      <w:pPr>
        <w:ind w:firstLine="902"/>
        <w:jc w:val="both"/>
      </w:pPr>
      <w:r>
        <w:t xml:space="preserve"> </w:t>
      </w:r>
    </w:p>
    <w:p w:rsidR="008E7D86" w:rsidRDefault="008E7D86" w:rsidP="008E7D86">
      <w:pPr>
        <w:tabs>
          <w:tab w:val="left" w:pos="1134"/>
        </w:tabs>
        <w:ind w:firstLine="851"/>
        <w:jc w:val="both"/>
      </w:pPr>
      <w:r>
        <w:t xml:space="preserve">Besikeičianti demografinė padėtis Savivaldybėje, šalies vidaus ir išorės migracija, ikimokyklinio amžiaus vaikų ir mokinių skaičiaus kaita, kintantys gyventojų švietimo poreikiai ir kiti veiksniai, susiję su šalies socialine ir ekonomine situacija, įpareigoja parengti Širvintų rajono  savivaldybės bendrojo ugdymo mokyklų tinklo pertvarkos 2021–2025 metų bendrąjį planą. </w:t>
      </w:r>
    </w:p>
    <w:p w:rsidR="008E7D86" w:rsidRDefault="008E7D86" w:rsidP="008E7D86">
      <w:pPr>
        <w:ind w:firstLine="839"/>
        <w:jc w:val="both"/>
      </w:pPr>
      <w:r>
        <w:t>Savivaldybės formaliojo švietimo įstaigų tinklo  struktūriniai pokyčiai 2021–2025 metais bus įgyvendinami pagal Širvintų rajono savivaldybės bendrojo ugdymo mokyklų 2021–2025 metų steigimo, reorganizavimo, likvidavimo, pertvarkymo ir struktūrinių pertvarkymų planą (sprendimo 1 priedas).</w:t>
      </w:r>
    </w:p>
    <w:p w:rsidR="00FC217C" w:rsidRPr="00152064" w:rsidRDefault="008E7D86" w:rsidP="00152064">
      <w:pPr>
        <w:ind w:firstLine="839"/>
        <w:jc w:val="both"/>
      </w:pPr>
      <w:r>
        <w:t xml:space="preserve">Tinklo planas apima 6 bendrojo ugdymo mokyklas: Širvintų Lauryno Stuokos-Gucevičiaus gimnaziją, Širvintų „Atžalyno“ progimnaziją, Širvintų pradinę mokyklą, Širvintų r. Gelvonų gimnaziją, Širvintų r. Musninkų Alfonso Petrulio gimnaziją ir Širvintų r. </w:t>
      </w:r>
      <w:proofErr w:type="spellStart"/>
      <w:r>
        <w:t>Bartkuški</w:t>
      </w:r>
      <w:r w:rsidR="00152064">
        <w:t>o</w:t>
      </w:r>
      <w:proofErr w:type="spellEnd"/>
      <w:r w:rsidR="00152064">
        <w:t xml:space="preserve"> mokyklą-daugiafunkcį centrą. </w:t>
      </w:r>
    </w:p>
    <w:p w:rsidR="00FC217C" w:rsidRPr="009050D5" w:rsidRDefault="00FC217C" w:rsidP="009050D5">
      <w:pPr>
        <w:pStyle w:val="Sraopastraipa"/>
        <w:numPr>
          <w:ilvl w:val="0"/>
          <w:numId w:val="9"/>
        </w:numPr>
        <w:ind w:right="278"/>
        <w:rPr>
          <w:b/>
        </w:rPr>
      </w:pPr>
      <w:r w:rsidRPr="009050D5">
        <w:rPr>
          <w:b/>
        </w:rPr>
        <w:t>Mokyklų tinklo efektyvumas</w:t>
      </w:r>
    </w:p>
    <w:p w:rsidR="00FC217C" w:rsidRDefault="00FC217C" w:rsidP="00C57462">
      <w:pPr>
        <w:tabs>
          <w:tab w:val="left" w:pos="567"/>
          <w:tab w:val="left" w:pos="709"/>
          <w:tab w:val="left" w:pos="993"/>
        </w:tabs>
        <w:ind w:firstLine="851"/>
        <w:jc w:val="both"/>
      </w:pPr>
      <w:r>
        <w:t>Mokyklų tinklo efektyvumas yra susijęs su mokyklų dydžiais, mokyklų patalpų užpildymu, tuščiomis mokymosi vietomis,</w:t>
      </w:r>
      <w:r w:rsidR="00262497">
        <w:t xml:space="preserve"> mokinių skaičiumi,</w:t>
      </w:r>
      <w:r>
        <w:t xml:space="preserve"> klasių komplektų dydžiais, vidutinėmis </w:t>
      </w:r>
      <w:r w:rsidR="00262497">
        <w:t xml:space="preserve">vieno </w:t>
      </w:r>
      <w:r>
        <w:t>mokinio ugdymo išlaidomis. Mokyklose, kuriose neužpildomos patalpos, neracionaliai naudojamos lėšos.</w:t>
      </w:r>
    </w:p>
    <w:p w:rsidR="00FC217C" w:rsidRDefault="00FC217C" w:rsidP="00C57462">
      <w:pPr>
        <w:tabs>
          <w:tab w:val="left" w:pos="993"/>
        </w:tabs>
        <w:ind w:firstLine="851"/>
        <w:jc w:val="both"/>
      </w:pPr>
      <w:r>
        <w:t>Viena iš pagrindinių priežasčių, kodėl Savivaldybė turi kasmet nemažai pridėti Mokymo lėšų mokyklų išlaikymui – per mažas mokinių skaičius klasių komplektuose. Kai kuriose mokyklose šis trūkumas yra nuolatinis, nes mokinių skaičiaus vidurkis klasėje-komplekte nesiekia minimalaus – 8 mokinių. Norint pasiekti, kad Savivaldybės mokiniai gautų visą valstybės finansuojamą ugdymo turinį, turėtų būti kuo mažiau nepilnų klasių komplektų ir jungtinių klasių mokyklose.</w:t>
      </w:r>
    </w:p>
    <w:p w:rsidR="00FC217C" w:rsidRDefault="00FC217C" w:rsidP="00E877F6">
      <w:pPr>
        <w:ind w:firstLine="851"/>
        <w:jc w:val="both"/>
      </w:pPr>
      <w:r>
        <w:t xml:space="preserve">Demografinė situacija rodo, kad mokinių skaičius Širvintų rajono savivaldybėje toliau mažėja. </w:t>
      </w:r>
      <w:r w:rsidRPr="00272DB0">
        <w:t xml:space="preserve">2016–2020 </w:t>
      </w:r>
      <w:r>
        <w:t>matais Savivaldybės mokyklose mokėsi:</w:t>
      </w:r>
      <w:r w:rsidRPr="00272DB0">
        <w:t xml:space="preserve"> </w:t>
      </w:r>
      <w:r>
        <w:t xml:space="preserve"> </w:t>
      </w:r>
    </w:p>
    <w:p w:rsidR="00FC217C" w:rsidRDefault="00FC217C" w:rsidP="00FC217C">
      <w:pPr>
        <w:ind w:firstLine="993"/>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482"/>
        <w:gridCol w:w="1482"/>
        <w:gridCol w:w="1481"/>
        <w:gridCol w:w="1422"/>
        <w:gridCol w:w="1422"/>
      </w:tblGrid>
      <w:tr w:rsidR="00FC217C" w:rsidTr="00304963">
        <w:trPr>
          <w:trHeight w:val="426"/>
          <w:jc w:val="center"/>
        </w:trPr>
        <w:tc>
          <w:tcPr>
            <w:tcW w:w="3085" w:type="dxa"/>
            <w:tcBorders>
              <w:top w:val="single" w:sz="4" w:space="0" w:color="auto"/>
              <w:left w:val="single" w:sz="4" w:space="0" w:color="auto"/>
              <w:bottom w:val="single" w:sz="4" w:space="0" w:color="auto"/>
              <w:right w:val="single" w:sz="4" w:space="0" w:color="auto"/>
            </w:tcBorders>
            <w:vAlign w:val="center"/>
            <w:hideMark/>
          </w:tcPr>
          <w:p w:rsidR="00FC217C" w:rsidRDefault="00FC217C">
            <w:pPr>
              <w:jc w:val="center"/>
            </w:pPr>
            <w:r>
              <w:t>Klasės / g</w:t>
            </w:r>
            <w:r w:rsidR="00304963">
              <w:t>r</w:t>
            </w:r>
            <w:r>
              <w:t>upės</w:t>
            </w:r>
          </w:p>
        </w:tc>
        <w:tc>
          <w:tcPr>
            <w:tcW w:w="2410" w:type="dxa"/>
            <w:tcBorders>
              <w:top w:val="single" w:sz="4" w:space="0" w:color="auto"/>
              <w:left w:val="single" w:sz="4" w:space="0" w:color="auto"/>
              <w:bottom w:val="single" w:sz="4" w:space="0" w:color="auto"/>
              <w:right w:val="single" w:sz="4" w:space="0" w:color="auto"/>
            </w:tcBorders>
            <w:vAlign w:val="center"/>
            <w:hideMark/>
          </w:tcPr>
          <w:p w:rsidR="00FC217C" w:rsidRDefault="00FC217C" w:rsidP="00E877F6">
            <w:pPr>
              <w:jc w:val="center"/>
              <w:rPr>
                <w:lang w:val="en-US"/>
              </w:rPr>
            </w:pPr>
            <w:r>
              <w:rPr>
                <w:lang w:val="en-US"/>
              </w:rPr>
              <w:t>2016</w:t>
            </w:r>
            <w:r w:rsidR="00E877F6">
              <w:rPr>
                <w:lang w:val="en-US"/>
              </w:rPr>
              <w:t>–</w:t>
            </w:r>
            <w:r>
              <w:rPr>
                <w:lang w:val="en-US"/>
              </w:rPr>
              <w:t>2017</w:t>
            </w:r>
          </w:p>
        </w:tc>
        <w:tc>
          <w:tcPr>
            <w:tcW w:w="2410" w:type="dxa"/>
            <w:tcBorders>
              <w:top w:val="single" w:sz="4" w:space="0" w:color="auto"/>
              <w:left w:val="single" w:sz="4" w:space="0" w:color="auto"/>
              <w:bottom w:val="single" w:sz="4" w:space="0" w:color="auto"/>
              <w:right w:val="single" w:sz="4" w:space="0" w:color="auto"/>
            </w:tcBorders>
            <w:vAlign w:val="center"/>
            <w:hideMark/>
          </w:tcPr>
          <w:p w:rsidR="00FC217C" w:rsidRDefault="00FC217C" w:rsidP="00E877F6">
            <w:pPr>
              <w:jc w:val="center"/>
            </w:pPr>
            <w:r>
              <w:t>2017</w:t>
            </w:r>
            <w:r w:rsidR="00E877F6">
              <w:t>–</w:t>
            </w:r>
            <w:r>
              <w:t>2018</w:t>
            </w:r>
          </w:p>
        </w:tc>
        <w:tc>
          <w:tcPr>
            <w:tcW w:w="2409" w:type="dxa"/>
            <w:tcBorders>
              <w:top w:val="single" w:sz="4" w:space="0" w:color="auto"/>
              <w:left w:val="single" w:sz="4" w:space="0" w:color="auto"/>
              <w:bottom w:val="single" w:sz="4" w:space="0" w:color="auto"/>
              <w:right w:val="single" w:sz="4" w:space="0" w:color="auto"/>
            </w:tcBorders>
            <w:vAlign w:val="center"/>
            <w:hideMark/>
          </w:tcPr>
          <w:p w:rsidR="00FC217C" w:rsidRDefault="00FC217C" w:rsidP="009C3730">
            <w:pPr>
              <w:jc w:val="center"/>
            </w:pPr>
            <w:r>
              <w:t>2018</w:t>
            </w:r>
            <w:r w:rsidR="009C3730">
              <w:t>–</w:t>
            </w:r>
            <w:r>
              <w:t>2019</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217C" w:rsidRDefault="00FC217C" w:rsidP="009C3730">
            <w:pPr>
              <w:jc w:val="center"/>
            </w:pPr>
            <w:r>
              <w:t>2019</w:t>
            </w:r>
            <w:r w:rsidR="009C3730">
              <w:t>–</w:t>
            </w:r>
            <w:r>
              <w:t>2020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FC217C" w:rsidRDefault="00FC217C" w:rsidP="009C3730">
            <w:pPr>
              <w:jc w:val="center"/>
            </w:pPr>
            <w:r>
              <w:t>2020</w:t>
            </w:r>
            <w:r w:rsidR="009C3730">
              <w:t>–</w:t>
            </w:r>
            <w:r>
              <w:t>2021</w:t>
            </w:r>
          </w:p>
        </w:tc>
      </w:tr>
      <w:tr w:rsidR="00FC217C" w:rsidTr="00C84A84">
        <w:trPr>
          <w:jc w:val="center"/>
        </w:trPr>
        <w:tc>
          <w:tcPr>
            <w:tcW w:w="3085"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rPr>
                <w:lang w:val="en-US"/>
              </w:rPr>
            </w:pPr>
            <w:r>
              <w:t>118</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125</w:t>
            </w:r>
          </w:p>
        </w:tc>
        <w:tc>
          <w:tcPr>
            <w:tcW w:w="2409"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123</w:t>
            </w:r>
          </w:p>
        </w:tc>
        <w:tc>
          <w:tcPr>
            <w:tcW w:w="2268"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141</w:t>
            </w:r>
          </w:p>
        </w:tc>
        <w:tc>
          <w:tcPr>
            <w:tcW w:w="2127"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114</w:t>
            </w:r>
          </w:p>
        </w:tc>
      </w:tr>
      <w:tr w:rsidR="00FC217C" w:rsidTr="00C84A84">
        <w:trPr>
          <w:jc w:val="center"/>
        </w:trPr>
        <w:tc>
          <w:tcPr>
            <w:tcW w:w="3085"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2</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127</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124</w:t>
            </w:r>
          </w:p>
        </w:tc>
        <w:tc>
          <w:tcPr>
            <w:tcW w:w="2409"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125</w:t>
            </w:r>
          </w:p>
        </w:tc>
        <w:tc>
          <w:tcPr>
            <w:tcW w:w="2268"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118</w:t>
            </w:r>
          </w:p>
        </w:tc>
        <w:tc>
          <w:tcPr>
            <w:tcW w:w="2127"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146</w:t>
            </w:r>
          </w:p>
        </w:tc>
      </w:tr>
      <w:tr w:rsidR="00FC217C" w:rsidTr="00C84A84">
        <w:trPr>
          <w:jc w:val="center"/>
        </w:trPr>
        <w:tc>
          <w:tcPr>
            <w:tcW w:w="3085"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3</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138</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125</w:t>
            </w:r>
          </w:p>
        </w:tc>
        <w:tc>
          <w:tcPr>
            <w:tcW w:w="2409"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119</w:t>
            </w:r>
          </w:p>
        </w:tc>
        <w:tc>
          <w:tcPr>
            <w:tcW w:w="2268"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116</w:t>
            </w:r>
          </w:p>
        </w:tc>
        <w:tc>
          <w:tcPr>
            <w:tcW w:w="2127"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117</w:t>
            </w:r>
          </w:p>
        </w:tc>
      </w:tr>
      <w:tr w:rsidR="00FC217C" w:rsidTr="00C84A84">
        <w:trPr>
          <w:jc w:val="center"/>
        </w:trPr>
        <w:tc>
          <w:tcPr>
            <w:tcW w:w="3085"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lastRenderedPageBreak/>
              <w:t>4</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115</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136</w:t>
            </w:r>
          </w:p>
        </w:tc>
        <w:tc>
          <w:tcPr>
            <w:tcW w:w="2409"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118</w:t>
            </w:r>
          </w:p>
        </w:tc>
        <w:tc>
          <w:tcPr>
            <w:tcW w:w="2268"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115</w:t>
            </w:r>
          </w:p>
        </w:tc>
        <w:tc>
          <w:tcPr>
            <w:tcW w:w="2127"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122</w:t>
            </w:r>
          </w:p>
        </w:tc>
      </w:tr>
      <w:tr w:rsidR="00FC217C" w:rsidTr="00C84A84">
        <w:trPr>
          <w:jc w:val="center"/>
        </w:trPr>
        <w:tc>
          <w:tcPr>
            <w:tcW w:w="3085"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5</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138</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112</w:t>
            </w:r>
          </w:p>
        </w:tc>
        <w:tc>
          <w:tcPr>
            <w:tcW w:w="2409"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133</w:t>
            </w:r>
          </w:p>
        </w:tc>
        <w:tc>
          <w:tcPr>
            <w:tcW w:w="2268"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115</w:t>
            </w:r>
          </w:p>
        </w:tc>
        <w:tc>
          <w:tcPr>
            <w:tcW w:w="2127"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119</w:t>
            </w:r>
          </w:p>
        </w:tc>
      </w:tr>
      <w:tr w:rsidR="00FC217C" w:rsidTr="00C84A84">
        <w:trPr>
          <w:jc w:val="center"/>
        </w:trPr>
        <w:tc>
          <w:tcPr>
            <w:tcW w:w="3085"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6</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145</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135</w:t>
            </w:r>
          </w:p>
        </w:tc>
        <w:tc>
          <w:tcPr>
            <w:tcW w:w="2409"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109</w:t>
            </w:r>
          </w:p>
        </w:tc>
        <w:tc>
          <w:tcPr>
            <w:tcW w:w="2268"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134</w:t>
            </w:r>
          </w:p>
        </w:tc>
        <w:tc>
          <w:tcPr>
            <w:tcW w:w="2127"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117</w:t>
            </w:r>
          </w:p>
        </w:tc>
      </w:tr>
      <w:tr w:rsidR="00FC217C" w:rsidTr="00C84A84">
        <w:trPr>
          <w:jc w:val="center"/>
        </w:trPr>
        <w:tc>
          <w:tcPr>
            <w:tcW w:w="3085"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7</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128</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145</w:t>
            </w:r>
          </w:p>
        </w:tc>
        <w:tc>
          <w:tcPr>
            <w:tcW w:w="2409"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131</w:t>
            </w:r>
          </w:p>
        </w:tc>
        <w:tc>
          <w:tcPr>
            <w:tcW w:w="2268"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109</w:t>
            </w:r>
          </w:p>
        </w:tc>
        <w:tc>
          <w:tcPr>
            <w:tcW w:w="2127"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137</w:t>
            </w:r>
          </w:p>
        </w:tc>
      </w:tr>
      <w:tr w:rsidR="00FC217C" w:rsidTr="00C84A84">
        <w:trPr>
          <w:jc w:val="center"/>
        </w:trPr>
        <w:tc>
          <w:tcPr>
            <w:tcW w:w="3085"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8</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122</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128</w:t>
            </w:r>
          </w:p>
        </w:tc>
        <w:tc>
          <w:tcPr>
            <w:tcW w:w="2409"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143</w:t>
            </w:r>
          </w:p>
        </w:tc>
        <w:tc>
          <w:tcPr>
            <w:tcW w:w="2268"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130</w:t>
            </w:r>
          </w:p>
        </w:tc>
        <w:tc>
          <w:tcPr>
            <w:tcW w:w="2127"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109</w:t>
            </w:r>
          </w:p>
        </w:tc>
      </w:tr>
      <w:tr w:rsidR="00FC217C" w:rsidTr="00C84A84">
        <w:trPr>
          <w:jc w:val="center"/>
        </w:trPr>
        <w:tc>
          <w:tcPr>
            <w:tcW w:w="3085"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9 (I gimnazijos)</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140</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128</w:t>
            </w:r>
          </w:p>
        </w:tc>
        <w:tc>
          <w:tcPr>
            <w:tcW w:w="2409"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131</w:t>
            </w:r>
          </w:p>
        </w:tc>
        <w:tc>
          <w:tcPr>
            <w:tcW w:w="2268"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143</w:t>
            </w:r>
          </w:p>
        </w:tc>
        <w:tc>
          <w:tcPr>
            <w:tcW w:w="2127"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130</w:t>
            </w:r>
          </w:p>
        </w:tc>
      </w:tr>
      <w:tr w:rsidR="00FC217C" w:rsidTr="00C84A84">
        <w:trPr>
          <w:jc w:val="center"/>
        </w:trPr>
        <w:tc>
          <w:tcPr>
            <w:tcW w:w="3085" w:type="dxa"/>
            <w:tcBorders>
              <w:top w:val="single" w:sz="4" w:space="0" w:color="auto"/>
              <w:left w:val="single" w:sz="4" w:space="0" w:color="auto"/>
              <w:bottom w:val="single" w:sz="4" w:space="0" w:color="auto"/>
              <w:right w:val="single" w:sz="4" w:space="0" w:color="auto"/>
            </w:tcBorders>
            <w:hideMark/>
          </w:tcPr>
          <w:p w:rsidR="00FC217C" w:rsidRDefault="00FC217C">
            <w:pPr>
              <w:jc w:val="center"/>
              <w:rPr>
                <w:lang w:val="en-US"/>
              </w:rPr>
            </w:pPr>
            <w:r>
              <w:t>10 (II gimnazijos)</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176</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136</w:t>
            </w:r>
          </w:p>
        </w:tc>
        <w:tc>
          <w:tcPr>
            <w:tcW w:w="2409"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127</w:t>
            </w:r>
          </w:p>
        </w:tc>
        <w:tc>
          <w:tcPr>
            <w:tcW w:w="2268"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127</w:t>
            </w:r>
          </w:p>
        </w:tc>
        <w:tc>
          <w:tcPr>
            <w:tcW w:w="2127"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145</w:t>
            </w:r>
          </w:p>
        </w:tc>
      </w:tr>
      <w:tr w:rsidR="00FC217C" w:rsidTr="00C84A84">
        <w:trPr>
          <w:jc w:val="center"/>
        </w:trPr>
        <w:tc>
          <w:tcPr>
            <w:tcW w:w="3085"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11 (III gimnazijos)</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156</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163</w:t>
            </w:r>
          </w:p>
        </w:tc>
        <w:tc>
          <w:tcPr>
            <w:tcW w:w="2409"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130</w:t>
            </w:r>
          </w:p>
        </w:tc>
        <w:tc>
          <w:tcPr>
            <w:tcW w:w="2268"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118</w:t>
            </w:r>
          </w:p>
        </w:tc>
        <w:tc>
          <w:tcPr>
            <w:tcW w:w="2127"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140</w:t>
            </w:r>
          </w:p>
        </w:tc>
      </w:tr>
      <w:tr w:rsidR="00FC217C" w:rsidTr="00C84A84">
        <w:trPr>
          <w:jc w:val="center"/>
        </w:trPr>
        <w:tc>
          <w:tcPr>
            <w:tcW w:w="3085"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12 (IV gimnazijos)</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158</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159</w:t>
            </w:r>
          </w:p>
        </w:tc>
        <w:tc>
          <w:tcPr>
            <w:tcW w:w="2409"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170</w:t>
            </w:r>
          </w:p>
        </w:tc>
        <w:tc>
          <w:tcPr>
            <w:tcW w:w="2268"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148</w:t>
            </w:r>
          </w:p>
        </w:tc>
        <w:tc>
          <w:tcPr>
            <w:tcW w:w="2127"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125</w:t>
            </w:r>
          </w:p>
        </w:tc>
      </w:tr>
      <w:tr w:rsidR="00FC217C" w:rsidTr="00C84A84">
        <w:trPr>
          <w:jc w:val="center"/>
        </w:trPr>
        <w:tc>
          <w:tcPr>
            <w:tcW w:w="3085"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1-12 klasėse</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1661</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1616</w:t>
            </w:r>
          </w:p>
        </w:tc>
        <w:tc>
          <w:tcPr>
            <w:tcW w:w="2409"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1559</w:t>
            </w:r>
          </w:p>
        </w:tc>
        <w:tc>
          <w:tcPr>
            <w:tcW w:w="2268"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1514</w:t>
            </w:r>
          </w:p>
        </w:tc>
        <w:tc>
          <w:tcPr>
            <w:tcW w:w="2127"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1521</w:t>
            </w:r>
          </w:p>
        </w:tc>
      </w:tr>
      <w:tr w:rsidR="00FC217C" w:rsidTr="00C84A84">
        <w:trPr>
          <w:jc w:val="center"/>
        </w:trPr>
        <w:tc>
          <w:tcPr>
            <w:tcW w:w="3085" w:type="dxa"/>
            <w:tcBorders>
              <w:top w:val="single" w:sz="4" w:space="0" w:color="auto"/>
              <w:left w:val="single" w:sz="4" w:space="0" w:color="auto"/>
              <w:bottom w:val="single" w:sz="4" w:space="0" w:color="auto"/>
              <w:right w:val="single" w:sz="4" w:space="0" w:color="auto"/>
            </w:tcBorders>
            <w:hideMark/>
          </w:tcPr>
          <w:p w:rsidR="00FC217C" w:rsidRDefault="00FC217C" w:rsidP="00C03926">
            <w:pPr>
              <w:jc w:val="center"/>
            </w:pPr>
            <w:r>
              <w:t>Iš jų suaugusiųjų skaičius</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58</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62</w:t>
            </w:r>
          </w:p>
        </w:tc>
        <w:tc>
          <w:tcPr>
            <w:tcW w:w="2409"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63</w:t>
            </w:r>
          </w:p>
        </w:tc>
        <w:tc>
          <w:tcPr>
            <w:tcW w:w="2268"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61</w:t>
            </w:r>
          </w:p>
        </w:tc>
        <w:tc>
          <w:tcPr>
            <w:tcW w:w="2127"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55</w:t>
            </w:r>
          </w:p>
        </w:tc>
      </w:tr>
      <w:tr w:rsidR="00FC217C" w:rsidTr="00C84A84">
        <w:trPr>
          <w:jc w:val="center"/>
        </w:trPr>
        <w:tc>
          <w:tcPr>
            <w:tcW w:w="3085" w:type="dxa"/>
            <w:tcBorders>
              <w:top w:val="single" w:sz="4" w:space="0" w:color="auto"/>
              <w:left w:val="single" w:sz="4" w:space="0" w:color="auto"/>
              <w:bottom w:val="single" w:sz="4" w:space="0" w:color="auto"/>
              <w:right w:val="single" w:sz="4" w:space="0" w:color="auto"/>
            </w:tcBorders>
            <w:hideMark/>
          </w:tcPr>
          <w:p w:rsidR="00FC217C" w:rsidRDefault="00FC217C" w:rsidP="00C03926">
            <w:pPr>
              <w:jc w:val="center"/>
            </w:pPr>
            <w:r>
              <w:t>Be suaugusi</w:t>
            </w:r>
            <w:r w:rsidR="00C57462">
              <w:t xml:space="preserve">ųjų </w:t>
            </w:r>
            <w:r>
              <w:t>1-12 klasėse</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rPr>
                <w:b/>
              </w:rPr>
            </w:pPr>
            <w:r>
              <w:rPr>
                <w:b/>
              </w:rPr>
              <w:t>1603</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rPr>
                <w:b/>
              </w:rPr>
            </w:pPr>
            <w:r>
              <w:rPr>
                <w:b/>
              </w:rPr>
              <w:t>1554</w:t>
            </w:r>
          </w:p>
        </w:tc>
        <w:tc>
          <w:tcPr>
            <w:tcW w:w="2409" w:type="dxa"/>
            <w:tcBorders>
              <w:top w:val="single" w:sz="4" w:space="0" w:color="auto"/>
              <w:left w:val="single" w:sz="4" w:space="0" w:color="auto"/>
              <w:bottom w:val="single" w:sz="4" w:space="0" w:color="auto"/>
              <w:right w:val="single" w:sz="4" w:space="0" w:color="auto"/>
            </w:tcBorders>
            <w:hideMark/>
          </w:tcPr>
          <w:p w:rsidR="00FC217C" w:rsidRDefault="00FC217C">
            <w:pPr>
              <w:jc w:val="center"/>
              <w:rPr>
                <w:b/>
              </w:rPr>
            </w:pPr>
            <w:r>
              <w:rPr>
                <w:b/>
              </w:rPr>
              <w:t>1496</w:t>
            </w:r>
          </w:p>
        </w:tc>
        <w:tc>
          <w:tcPr>
            <w:tcW w:w="2268" w:type="dxa"/>
            <w:tcBorders>
              <w:top w:val="single" w:sz="4" w:space="0" w:color="auto"/>
              <w:left w:val="single" w:sz="4" w:space="0" w:color="auto"/>
              <w:bottom w:val="single" w:sz="4" w:space="0" w:color="auto"/>
              <w:right w:val="single" w:sz="4" w:space="0" w:color="auto"/>
            </w:tcBorders>
            <w:hideMark/>
          </w:tcPr>
          <w:p w:rsidR="00FC217C" w:rsidRDefault="00FC217C">
            <w:pPr>
              <w:jc w:val="center"/>
              <w:rPr>
                <w:b/>
              </w:rPr>
            </w:pPr>
            <w:r>
              <w:rPr>
                <w:b/>
              </w:rPr>
              <w:t>1453</w:t>
            </w:r>
          </w:p>
        </w:tc>
        <w:tc>
          <w:tcPr>
            <w:tcW w:w="2127" w:type="dxa"/>
            <w:tcBorders>
              <w:top w:val="single" w:sz="4" w:space="0" w:color="auto"/>
              <w:left w:val="single" w:sz="4" w:space="0" w:color="auto"/>
              <w:bottom w:val="single" w:sz="4" w:space="0" w:color="auto"/>
              <w:right w:val="single" w:sz="4" w:space="0" w:color="auto"/>
            </w:tcBorders>
            <w:hideMark/>
          </w:tcPr>
          <w:p w:rsidR="00FC217C" w:rsidRDefault="00FC217C">
            <w:pPr>
              <w:jc w:val="center"/>
              <w:rPr>
                <w:b/>
              </w:rPr>
            </w:pPr>
            <w:r>
              <w:rPr>
                <w:b/>
              </w:rPr>
              <w:t>1466</w:t>
            </w:r>
          </w:p>
        </w:tc>
      </w:tr>
      <w:tr w:rsidR="00FC217C" w:rsidTr="00C84A84">
        <w:trPr>
          <w:jc w:val="center"/>
        </w:trPr>
        <w:tc>
          <w:tcPr>
            <w:tcW w:w="3085" w:type="dxa"/>
            <w:tcBorders>
              <w:top w:val="single" w:sz="4" w:space="0" w:color="auto"/>
              <w:left w:val="single" w:sz="4" w:space="0" w:color="auto"/>
              <w:bottom w:val="single" w:sz="4" w:space="0" w:color="auto"/>
              <w:right w:val="single" w:sz="4" w:space="0" w:color="auto"/>
            </w:tcBorders>
            <w:hideMark/>
          </w:tcPr>
          <w:p w:rsidR="00FC217C" w:rsidRDefault="00FC217C" w:rsidP="00C03926">
            <w:pPr>
              <w:jc w:val="center"/>
            </w:pPr>
            <w:r>
              <w:t>Priešmokyklinio ugdymo mokinių skaičius bendrojo ugdymo mokyklose</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rPr>
                <w:lang w:val="en-US"/>
              </w:rPr>
            </w:pPr>
            <w:r>
              <w:rPr>
                <w:lang w:val="en-US"/>
              </w:rPr>
              <w:t>16</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31</w:t>
            </w:r>
          </w:p>
        </w:tc>
        <w:tc>
          <w:tcPr>
            <w:tcW w:w="2409"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74</w:t>
            </w:r>
          </w:p>
        </w:tc>
        <w:tc>
          <w:tcPr>
            <w:tcW w:w="2268"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57</w:t>
            </w:r>
          </w:p>
        </w:tc>
        <w:tc>
          <w:tcPr>
            <w:tcW w:w="2127"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41</w:t>
            </w:r>
          </w:p>
        </w:tc>
      </w:tr>
      <w:tr w:rsidR="00FC217C" w:rsidTr="00C84A84">
        <w:trPr>
          <w:jc w:val="center"/>
        </w:trPr>
        <w:tc>
          <w:tcPr>
            <w:tcW w:w="3085" w:type="dxa"/>
            <w:tcBorders>
              <w:top w:val="single" w:sz="4" w:space="0" w:color="auto"/>
              <w:left w:val="single" w:sz="4" w:space="0" w:color="auto"/>
              <w:bottom w:val="single" w:sz="4" w:space="0" w:color="auto"/>
              <w:right w:val="single" w:sz="4" w:space="0" w:color="auto"/>
            </w:tcBorders>
            <w:hideMark/>
          </w:tcPr>
          <w:p w:rsidR="00FC217C" w:rsidRDefault="00FC217C" w:rsidP="00C03926">
            <w:pPr>
              <w:jc w:val="center"/>
            </w:pPr>
            <w:r>
              <w:t>Iš viso mokinių</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rPr>
                <w:lang w:val="en-US"/>
              </w:rPr>
            </w:pPr>
            <w:r>
              <w:rPr>
                <w:lang w:val="en-US"/>
              </w:rPr>
              <w:t>1677</w:t>
            </w:r>
          </w:p>
        </w:tc>
        <w:tc>
          <w:tcPr>
            <w:tcW w:w="2410"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1647</w:t>
            </w:r>
          </w:p>
        </w:tc>
        <w:tc>
          <w:tcPr>
            <w:tcW w:w="2409"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1633</w:t>
            </w:r>
          </w:p>
        </w:tc>
        <w:tc>
          <w:tcPr>
            <w:tcW w:w="2268"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1571</w:t>
            </w:r>
          </w:p>
        </w:tc>
        <w:tc>
          <w:tcPr>
            <w:tcW w:w="2127" w:type="dxa"/>
            <w:tcBorders>
              <w:top w:val="single" w:sz="4" w:space="0" w:color="auto"/>
              <w:left w:val="single" w:sz="4" w:space="0" w:color="auto"/>
              <w:bottom w:val="single" w:sz="4" w:space="0" w:color="auto"/>
              <w:right w:val="single" w:sz="4" w:space="0" w:color="auto"/>
            </w:tcBorders>
            <w:hideMark/>
          </w:tcPr>
          <w:p w:rsidR="00FC217C" w:rsidRDefault="00FC217C">
            <w:pPr>
              <w:jc w:val="center"/>
            </w:pPr>
            <w:r>
              <w:t>1562</w:t>
            </w:r>
          </w:p>
        </w:tc>
      </w:tr>
    </w:tbl>
    <w:p w:rsidR="00FC217C" w:rsidRDefault="00300457" w:rsidP="00FC217C">
      <w:pPr>
        <w:ind w:left="600" w:right="278" w:firstLine="480"/>
        <w:jc w:val="center"/>
        <w:rPr>
          <w:b/>
        </w:rPr>
      </w:pPr>
      <w:r>
        <w:rPr>
          <w:b/>
        </w:rPr>
        <w:t xml:space="preserve">   </w:t>
      </w:r>
    </w:p>
    <w:p w:rsidR="00FC217C" w:rsidRDefault="009050D5" w:rsidP="00210225">
      <w:pPr>
        <w:pStyle w:val="Sraopastraipa"/>
        <w:numPr>
          <w:ilvl w:val="0"/>
          <w:numId w:val="9"/>
        </w:numPr>
        <w:ind w:left="284" w:right="278"/>
        <w:rPr>
          <w:b/>
        </w:rPr>
      </w:pPr>
      <w:r w:rsidRPr="009050D5">
        <w:rPr>
          <w:b/>
        </w:rPr>
        <w:t>Švietimo finansinis kontekstas</w:t>
      </w:r>
    </w:p>
    <w:p w:rsidR="00190FE7" w:rsidRPr="00190FE7" w:rsidRDefault="008B5965" w:rsidP="008B5965">
      <w:pPr>
        <w:pStyle w:val="Sraopastraipa"/>
        <w:ind w:left="0" w:right="-1"/>
        <w:jc w:val="both"/>
      </w:pPr>
      <w:r>
        <w:t xml:space="preserve">     </w:t>
      </w:r>
      <w:r w:rsidR="00190FE7" w:rsidRPr="00190FE7">
        <w:t xml:space="preserve">Pasikeitus </w:t>
      </w:r>
      <w:r w:rsidR="00190FE7">
        <w:t xml:space="preserve">Mokymo lėšų apskaičiavimo, paskirstymo ir panaudojimo tvarkos aprašui, išaiškėjo dvi pozicijos, kurioms </w:t>
      </w:r>
      <w:r w:rsidR="00772DA5">
        <w:t>nepakanka Mokymo lėšų</w:t>
      </w:r>
      <w:r w:rsidR="009C3730">
        <w:t xml:space="preserve"> –</w:t>
      </w:r>
      <w:r w:rsidR="00772DA5">
        <w:t xml:space="preserve"> tai mokyklų vadovų ir švietimo pagalbos darbuotojų </w:t>
      </w:r>
    </w:p>
    <w:p w:rsidR="00FC217C" w:rsidRDefault="00772DA5" w:rsidP="008B5965">
      <w:pPr>
        <w:ind w:right="278"/>
        <w:jc w:val="both"/>
      </w:pPr>
      <w:r>
        <w:t>d</w:t>
      </w:r>
      <w:r w:rsidRPr="00772DA5">
        <w:t xml:space="preserve">arbo </w:t>
      </w:r>
      <w:r>
        <w:t xml:space="preserve">užmokestis. Todėl mažos mokyklos ieško įvairių lėšų taupymo galimybių, o trūkstamas lėšas </w:t>
      </w:r>
      <w:r w:rsidR="00B52F1E">
        <w:t>Savivaldybė skiria iš savo Savivaldybės biudžeto.</w:t>
      </w:r>
    </w:p>
    <w:p w:rsidR="009050AC" w:rsidRPr="00772DA5" w:rsidRDefault="009050AC" w:rsidP="008B5965">
      <w:pPr>
        <w:ind w:right="278"/>
        <w:jc w:val="both"/>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245"/>
        <w:gridCol w:w="2268"/>
        <w:gridCol w:w="1559"/>
      </w:tblGrid>
      <w:tr w:rsidR="001A47AB" w:rsidTr="00582347">
        <w:trPr>
          <w:trHeight w:val="328"/>
        </w:trPr>
        <w:tc>
          <w:tcPr>
            <w:tcW w:w="596" w:type="dxa"/>
            <w:vMerge w:val="restart"/>
            <w:tcBorders>
              <w:top w:val="single" w:sz="4" w:space="0" w:color="auto"/>
              <w:left w:val="single" w:sz="4" w:space="0" w:color="auto"/>
              <w:bottom w:val="single" w:sz="4" w:space="0" w:color="auto"/>
              <w:right w:val="single" w:sz="4" w:space="0" w:color="auto"/>
            </w:tcBorders>
            <w:hideMark/>
          </w:tcPr>
          <w:p w:rsidR="001A47AB" w:rsidRDefault="001A47AB">
            <w:proofErr w:type="spellStart"/>
            <w:r>
              <w:t>Eil.Nr</w:t>
            </w:r>
            <w:proofErr w:type="spellEnd"/>
            <w:r>
              <w:t>.</w:t>
            </w:r>
          </w:p>
        </w:tc>
        <w:tc>
          <w:tcPr>
            <w:tcW w:w="5245" w:type="dxa"/>
            <w:vMerge w:val="restart"/>
            <w:tcBorders>
              <w:top w:val="single" w:sz="4" w:space="0" w:color="auto"/>
              <w:left w:val="single" w:sz="4" w:space="0" w:color="auto"/>
              <w:bottom w:val="single" w:sz="4" w:space="0" w:color="auto"/>
              <w:right w:val="single" w:sz="4" w:space="0" w:color="auto"/>
            </w:tcBorders>
            <w:hideMark/>
          </w:tcPr>
          <w:p w:rsidR="001A47AB" w:rsidRDefault="001A47AB">
            <w:pPr>
              <w:ind w:right="278"/>
              <w:jc w:val="center"/>
            </w:pPr>
            <w:r>
              <w:t>Mokykla</w:t>
            </w:r>
          </w:p>
        </w:tc>
        <w:tc>
          <w:tcPr>
            <w:tcW w:w="3827" w:type="dxa"/>
            <w:gridSpan w:val="2"/>
            <w:tcBorders>
              <w:top w:val="single" w:sz="4" w:space="0" w:color="auto"/>
              <w:left w:val="single" w:sz="4" w:space="0" w:color="auto"/>
              <w:bottom w:val="single" w:sz="4" w:space="0" w:color="auto"/>
              <w:right w:val="single" w:sz="4" w:space="0" w:color="auto"/>
            </w:tcBorders>
            <w:hideMark/>
          </w:tcPr>
          <w:p w:rsidR="001A47AB" w:rsidRDefault="001A47AB" w:rsidP="001A47AB">
            <w:pPr>
              <w:ind w:right="278"/>
              <w:jc w:val="center"/>
            </w:pPr>
            <w:r>
              <w:t>Išlaidos 20</w:t>
            </w:r>
            <w:r>
              <w:rPr>
                <w:lang w:val="en-US"/>
              </w:rPr>
              <w:t>20</w:t>
            </w:r>
            <w:r>
              <w:t xml:space="preserve"> m.</w:t>
            </w:r>
          </w:p>
        </w:tc>
      </w:tr>
      <w:tr w:rsidR="001A47AB" w:rsidTr="00582347">
        <w:trPr>
          <w:trHeight w:val="328"/>
        </w:trPr>
        <w:tc>
          <w:tcPr>
            <w:tcW w:w="596" w:type="dxa"/>
            <w:vMerge/>
            <w:tcBorders>
              <w:top w:val="single" w:sz="4" w:space="0" w:color="auto"/>
              <w:left w:val="single" w:sz="4" w:space="0" w:color="auto"/>
              <w:bottom w:val="single" w:sz="4" w:space="0" w:color="auto"/>
              <w:right w:val="single" w:sz="4" w:space="0" w:color="auto"/>
            </w:tcBorders>
            <w:vAlign w:val="center"/>
            <w:hideMark/>
          </w:tcPr>
          <w:p w:rsidR="001A47AB" w:rsidRDefault="001A47AB"/>
        </w:tc>
        <w:tc>
          <w:tcPr>
            <w:tcW w:w="5245" w:type="dxa"/>
            <w:vMerge/>
            <w:tcBorders>
              <w:top w:val="single" w:sz="4" w:space="0" w:color="auto"/>
              <w:left w:val="single" w:sz="4" w:space="0" w:color="auto"/>
              <w:bottom w:val="single" w:sz="4" w:space="0" w:color="auto"/>
              <w:right w:val="single" w:sz="4" w:space="0" w:color="auto"/>
            </w:tcBorders>
            <w:vAlign w:val="center"/>
            <w:hideMark/>
          </w:tcPr>
          <w:p w:rsidR="001A47AB" w:rsidRDefault="001A47AB"/>
        </w:tc>
        <w:tc>
          <w:tcPr>
            <w:tcW w:w="2268" w:type="dxa"/>
            <w:tcBorders>
              <w:top w:val="single" w:sz="4" w:space="0" w:color="auto"/>
              <w:left w:val="single" w:sz="4" w:space="0" w:color="auto"/>
              <w:bottom w:val="single" w:sz="4" w:space="0" w:color="auto"/>
              <w:right w:val="single" w:sz="4" w:space="0" w:color="auto"/>
            </w:tcBorders>
            <w:hideMark/>
          </w:tcPr>
          <w:p w:rsidR="001A47AB" w:rsidRDefault="001A47AB" w:rsidP="00582347">
            <w:pPr>
              <w:jc w:val="center"/>
            </w:pPr>
            <w:r>
              <w:t xml:space="preserve">Mokymo ir aplinkos lėšos, tūkst. </w:t>
            </w:r>
            <w:proofErr w:type="spellStart"/>
            <w:r>
              <w:t>Eur</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1A47AB" w:rsidRDefault="001A47AB" w:rsidP="00582347">
            <w:pPr>
              <w:ind w:right="49"/>
              <w:jc w:val="center"/>
            </w:pPr>
            <w:r>
              <w:t xml:space="preserve">Tenka 1 mokiniui </w:t>
            </w:r>
            <w:proofErr w:type="spellStart"/>
            <w:r>
              <w:t>Eur</w:t>
            </w:r>
            <w:proofErr w:type="spellEnd"/>
          </w:p>
        </w:tc>
      </w:tr>
      <w:tr w:rsidR="001A47AB" w:rsidRPr="00FA20E2" w:rsidTr="00582347">
        <w:tc>
          <w:tcPr>
            <w:tcW w:w="596" w:type="dxa"/>
            <w:tcBorders>
              <w:top w:val="single" w:sz="4" w:space="0" w:color="auto"/>
              <w:left w:val="single" w:sz="4" w:space="0" w:color="auto"/>
              <w:bottom w:val="single" w:sz="4" w:space="0" w:color="auto"/>
              <w:right w:val="single" w:sz="4" w:space="0" w:color="auto"/>
            </w:tcBorders>
            <w:hideMark/>
          </w:tcPr>
          <w:p w:rsidR="001A47AB" w:rsidRPr="00FA20E2" w:rsidRDefault="001A47AB">
            <w:pPr>
              <w:jc w:val="center"/>
              <w:rPr>
                <w:lang w:val="en-US"/>
              </w:rPr>
            </w:pPr>
            <w:r w:rsidRPr="00FA20E2">
              <w:rPr>
                <w:lang w:val="en-US"/>
              </w:rPr>
              <w:t>1.</w:t>
            </w:r>
          </w:p>
        </w:tc>
        <w:tc>
          <w:tcPr>
            <w:tcW w:w="5245" w:type="dxa"/>
            <w:tcBorders>
              <w:top w:val="single" w:sz="4" w:space="0" w:color="auto"/>
              <w:left w:val="single" w:sz="4" w:space="0" w:color="auto"/>
              <w:bottom w:val="single" w:sz="4" w:space="0" w:color="auto"/>
              <w:right w:val="single" w:sz="4" w:space="0" w:color="auto"/>
            </w:tcBorders>
            <w:hideMark/>
          </w:tcPr>
          <w:p w:rsidR="001A47AB" w:rsidRPr="00FA20E2" w:rsidRDefault="001A47AB" w:rsidP="00582347">
            <w:pPr>
              <w:ind w:right="-108" w:hanging="108"/>
              <w:jc w:val="center"/>
            </w:pPr>
            <w:r w:rsidRPr="00FA20E2">
              <w:t>Širvintų Lauryno Stuokos-Gucevičiaus gimnazija</w:t>
            </w:r>
          </w:p>
        </w:tc>
        <w:tc>
          <w:tcPr>
            <w:tcW w:w="2268" w:type="dxa"/>
            <w:tcBorders>
              <w:top w:val="single" w:sz="4" w:space="0" w:color="auto"/>
              <w:left w:val="single" w:sz="4" w:space="0" w:color="auto"/>
              <w:bottom w:val="single" w:sz="4" w:space="0" w:color="auto"/>
              <w:right w:val="single" w:sz="4" w:space="0" w:color="auto"/>
            </w:tcBorders>
          </w:tcPr>
          <w:p w:rsidR="001A47AB" w:rsidRPr="00FA20E2" w:rsidRDefault="00285370">
            <w:pPr>
              <w:ind w:right="278"/>
              <w:jc w:val="center"/>
            </w:pPr>
            <w:r w:rsidRPr="00FA20E2">
              <w:t>838,4</w:t>
            </w:r>
          </w:p>
        </w:tc>
        <w:tc>
          <w:tcPr>
            <w:tcW w:w="1559" w:type="dxa"/>
            <w:tcBorders>
              <w:top w:val="single" w:sz="4" w:space="0" w:color="auto"/>
              <w:left w:val="single" w:sz="4" w:space="0" w:color="auto"/>
              <w:bottom w:val="single" w:sz="4" w:space="0" w:color="auto"/>
              <w:right w:val="single" w:sz="4" w:space="0" w:color="auto"/>
            </w:tcBorders>
          </w:tcPr>
          <w:p w:rsidR="001A47AB" w:rsidRPr="00FA20E2" w:rsidRDefault="00285370">
            <w:pPr>
              <w:ind w:right="278"/>
              <w:jc w:val="center"/>
            </w:pPr>
            <w:r w:rsidRPr="00FA20E2">
              <w:t>2 587</w:t>
            </w:r>
          </w:p>
        </w:tc>
      </w:tr>
      <w:tr w:rsidR="001A47AB" w:rsidRPr="00FA20E2" w:rsidTr="00582347">
        <w:tc>
          <w:tcPr>
            <w:tcW w:w="596" w:type="dxa"/>
            <w:tcBorders>
              <w:top w:val="single" w:sz="4" w:space="0" w:color="auto"/>
              <w:left w:val="single" w:sz="4" w:space="0" w:color="auto"/>
              <w:bottom w:val="single" w:sz="4" w:space="0" w:color="auto"/>
              <w:right w:val="single" w:sz="4" w:space="0" w:color="auto"/>
            </w:tcBorders>
            <w:hideMark/>
          </w:tcPr>
          <w:p w:rsidR="001A47AB" w:rsidRPr="00FA20E2" w:rsidRDefault="001A47AB">
            <w:pPr>
              <w:jc w:val="center"/>
            </w:pPr>
            <w:r w:rsidRPr="00FA20E2">
              <w:t>2.</w:t>
            </w:r>
          </w:p>
        </w:tc>
        <w:tc>
          <w:tcPr>
            <w:tcW w:w="5245" w:type="dxa"/>
            <w:tcBorders>
              <w:top w:val="single" w:sz="4" w:space="0" w:color="auto"/>
              <w:left w:val="single" w:sz="4" w:space="0" w:color="auto"/>
              <w:bottom w:val="single" w:sz="4" w:space="0" w:color="auto"/>
              <w:right w:val="single" w:sz="4" w:space="0" w:color="auto"/>
            </w:tcBorders>
            <w:hideMark/>
          </w:tcPr>
          <w:p w:rsidR="001A47AB" w:rsidRPr="00FA20E2" w:rsidRDefault="001A47AB" w:rsidP="00582347">
            <w:pPr>
              <w:ind w:right="-108" w:hanging="108"/>
              <w:jc w:val="center"/>
            </w:pPr>
            <w:r w:rsidRPr="00FA20E2">
              <w:t>Širvintų „Atžalyno“ progimnazija</w:t>
            </w:r>
          </w:p>
        </w:tc>
        <w:tc>
          <w:tcPr>
            <w:tcW w:w="2268" w:type="dxa"/>
            <w:tcBorders>
              <w:top w:val="single" w:sz="4" w:space="0" w:color="auto"/>
              <w:left w:val="single" w:sz="4" w:space="0" w:color="auto"/>
              <w:bottom w:val="single" w:sz="4" w:space="0" w:color="auto"/>
              <w:right w:val="single" w:sz="4" w:space="0" w:color="auto"/>
            </w:tcBorders>
          </w:tcPr>
          <w:p w:rsidR="001A47AB" w:rsidRPr="00FA20E2" w:rsidRDefault="00285370">
            <w:pPr>
              <w:ind w:right="278"/>
              <w:jc w:val="center"/>
            </w:pPr>
            <w:r w:rsidRPr="00FA20E2">
              <w:t>918,5</w:t>
            </w:r>
          </w:p>
        </w:tc>
        <w:tc>
          <w:tcPr>
            <w:tcW w:w="1559" w:type="dxa"/>
            <w:tcBorders>
              <w:top w:val="single" w:sz="4" w:space="0" w:color="auto"/>
              <w:left w:val="single" w:sz="4" w:space="0" w:color="auto"/>
              <w:bottom w:val="single" w:sz="4" w:space="0" w:color="auto"/>
              <w:right w:val="single" w:sz="4" w:space="0" w:color="auto"/>
            </w:tcBorders>
          </w:tcPr>
          <w:p w:rsidR="001A47AB" w:rsidRPr="00FA20E2" w:rsidRDefault="00285370">
            <w:pPr>
              <w:ind w:right="278"/>
              <w:jc w:val="center"/>
            </w:pPr>
            <w:r w:rsidRPr="00FA20E2">
              <w:t>2 558</w:t>
            </w:r>
          </w:p>
        </w:tc>
      </w:tr>
      <w:tr w:rsidR="001A47AB" w:rsidRPr="00FA20E2" w:rsidTr="00582347">
        <w:tc>
          <w:tcPr>
            <w:tcW w:w="596" w:type="dxa"/>
            <w:tcBorders>
              <w:top w:val="single" w:sz="4" w:space="0" w:color="auto"/>
              <w:left w:val="single" w:sz="4" w:space="0" w:color="auto"/>
              <w:bottom w:val="single" w:sz="4" w:space="0" w:color="auto"/>
              <w:right w:val="single" w:sz="4" w:space="0" w:color="auto"/>
            </w:tcBorders>
            <w:hideMark/>
          </w:tcPr>
          <w:p w:rsidR="001A47AB" w:rsidRPr="00FA20E2" w:rsidRDefault="001A47AB">
            <w:pPr>
              <w:jc w:val="center"/>
            </w:pPr>
            <w:r w:rsidRPr="00FA20E2">
              <w:t>3.</w:t>
            </w:r>
          </w:p>
        </w:tc>
        <w:tc>
          <w:tcPr>
            <w:tcW w:w="5245" w:type="dxa"/>
            <w:tcBorders>
              <w:top w:val="single" w:sz="4" w:space="0" w:color="auto"/>
              <w:left w:val="single" w:sz="4" w:space="0" w:color="auto"/>
              <w:bottom w:val="single" w:sz="4" w:space="0" w:color="auto"/>
              <w:right w:val="single" w:sz="4" w:space="0" w:color="auto"/>
            </w:tcBorders>
            <w:hideMark/>
          </w:tcPr>
          <w:p w:rsidR="001A47AB" w:rsidRPr="00FA20E2" w:rsidRDefault="001A47AB" w:rsidP="00582347">
            <w:pPr>
              <w:ind w:right="-108" w:hanging="108"/>
              <w:jc w:val="center"/>
            </w:pPr>
            <w:r w:rsidRPr="00FA20E2">
              <w:t>Širvintų pradinė mokykla</w:t>
            </w:r>
          </w:p>
        </w:tc>
        <w:tc>
          <w:tcPr>
            <w:tcW w:w="2268" w:type="dxa"/>
            <w:tcBorders>
              <w:top w:val="single" w:sz="4" w:space="0" w:color="auto"/>
              <w:left w:val="single" w:sz="4" w:space="0" w:color="auto"/>
              <w:bottom w:val="single" w:sz="4" w:space="0" w:color="auto"/>
              <w:right w:val="single" w:sz="4" w:space="0" w:color="auto"/>
            </w:tcBorders>
          </w:tcPr>
          <w:p w:rsidR="001A47AB" w:rsidRPr="00FA20E2" w:rsidRDefault="00FA20E2">
            <w:pPr>
              <w:ind w:right="278"/>
              <w:jc w:val="center"/>
            </w:pPr>
            <w:r w:rsidRPr="00FA20E2">
              <w:t>669,3</w:t>
            </w:r>
          </w:p>
        </w:tc>
        <w:tc>
          <w:tcPr>
            <w:tcW w:w="1559" w:type="dxa"/>
            <w:tcBorders>
              <w:top w:val="single" w:sz="4" w:space="0" w:color="auto"/>
              <w:left w:val="single" w:sz="4" w:space="0" w:color="auto"/>
              <w:bottom w:val="single" w:sz="4" w:space="0" w:color="auto"/>
              <w:right w:val="single" w:sz="4" w:space="0" w:color="auto"/>
            </w:tcBorders>
          </w:tcPr>
          <w:p w:rsidR="001A47AB" w:rsidRPr="00FA20E2" w:rsidRDefault="00FA20E2">
            <w:pPr>
              <w:ind w:right="278"/>
              <w:jc w:val="center"/>
            </w:pPr>
            <w:r w:rsidRPr="00FA20E2">
              <w:t>1 794</w:t>
            </w:r>
          </w:p>
        </w:tc>
      </w:tr>
      <w:tr w:rsidR="001A47AB" w:rsidRPr="00FA20E2" w:rsidTr="00582347">
        <w:tc>
          <w:tcPr>
            <w:tcW w:w="596" w:type="dxa"/>
            <w:tcBorders>
              <w:top w:val="single" w:sz="4" w:space="0" w:color="auto"/>
              <w:left w:val="single" w:sz="4" w:space="0" w:color="auto"/>
              <w:bottom w:val="single" w:sz="4" w:space="0" w:color="auto"/>
              <w:right w:val="single" w:sz="4" w:space="0" w:color="auto"/>
            </w:tcBorders>
            <w:hideMark/>
          </w:tcPr>
          <w:p w:rsidR="001A47AB" w:rsidRPr="00FA20E2" w:rsidRDefault="001A47AB">
            <w:pPr>
              <w:jc w:val="center"/>
            </w:pPr>
            <w:r w:rsidRPr="00FA20E2">
              <w:t>4.</w:t>
            </w:r>
          </w:p>
        </w:tc>
        <w:tc>
          <w:tcPr>
            <w:tcW w:w="5245" w:type="dxa"/>
            <w:tcBorders>
              <w:top w:val="single" w:sz="4" w:space="0" w:color="auto"/>
              <w:left w:val="single" w:sz="4" w:space="0" w:color="auto"/>
              <w:bottom w:val="single" w:sz="4" w:space="0" w:color="auto"/>
              <w:right w:val="single" w:sz="4" w:space="0" w:color="auto"/>
            </w:tcBorders>
            <w:hideMark/>
          </w:tcPr>
          <w:p w:rsidR="001A47AB" w:rsidRPr="00FA20E2" w:rsidRDefault="001A47AB" w:rsidP="00582347">
            <w:pPr>
              <w:ind w:right="-108" w:hanging="108"/>
              <w:jc w:val="center"/>
            </w:pPr>
            <w:r w:rsidRPr="00FA20E2">
              <w:t>Širvintų r. Gelvonų gimnazija</w:t>
            </w:r>
          </w:p>
        </w:tc>
        <w:tc>
          <w:tcPr>
            <w:tcW w:w="2268" w:type="dxa"/>
            <w:tcBorders>
              <w:top w:val="single" w:sz="4" w:space="0" w:color="auto"/>
              <w:left w:val="single" w:sz="4" w:space="0" w:color="auto"/>
              <w:bottom w:val="single" w:sz="4" w:space="0" w:color="auto"/>
              <w:right w:val="single" w:sz="4" w:space="0" w:color="auto"/>
            </w:tcBorders>
          </w:tcPr>
          <w:p w:rsidR="001A47AB" w:rsidRPr="00FA20E2" w:rsidRDefault="00FA20E2">
            <w:pPr>
              <w:ind w:right="278"/>
              <w:jc w:val="center"/>
            </w:pPr>
            <w:r w:rsidRPr="00FA20E2">
              <w:t>700,0</w:t>
            </w:r>
          </w:p>
        </w:tc>
        <w:tc>
          <w:tcPr>
            <w:tcW w:w="1559" w:type="dxa"/>
            <w:tcBorders>
              <w:top w:val="single" w:sz="4" w:space="0" w:color="auto"/>
              <w:left w:val="single" w:sz="4" w:space="0" w:color="auto"/>
              <w:bottom w:val="single" w:sz="4" w:space="0" w:color="auto"/>
              <w:right w:val="single" w:sz="4" w:space="0" w:color="auto"/>
            </w:tcBorders>
          </w:tcPr>
          <w:p w:rsidR="001A47AB" w:rsidRPr="00FA20E2" w:rsidRDefault="00FA20E2">
            <w:pPr>
              <w:ind w:right="278"/>
              <w:jc w:val="center"/>
            </w:pPr>
            <w:r w:rsidRPr="00FA20E2">
              <w:t>3 383</w:t>
            </w:r>
          </w:p>
        </w:tc>
      </w:tr>
      <w:tr w:rsidR="001A47AB" w:rsidRPr="00FA20E2" w:rsidTr="00582347">
        <w:tc>
          <w:tcPr>
            <w:tcW w:w="596" w:type="dxa"/>
            <w:tcBorders>
              <w:top w:val="single" w:sz="4" w:space="0" w:color="auto"/>
              <w:left w:val="single" w:sz="4" w:space="0" w:color="auto"/>
              <w:bottom w:val="single" w:sz="4" w:space="0" w:color="auto"/>
              <w:right w:val="single" w:sz="4" w:space="0" w:color="auto"/>
            </w:tcBorders>
            <w:hideMark/>
          </w:tcPr>
          <w:p w:rsidR="001A47AB" w:rsidRPr="00FA20E2" w:rsidRDefault="001A47AB">
            <w:pPr>
              <w:jc w:val="center"/>
            </w:pPr>
            <w:r w:rsidRPr="00FA20E2">
              <w:t>5.</w:t>
            </w:r>
          </w:p>
        </w:tc>
        <w:tc>
          <w:tcPr>
            <w:tcW w:w="5245" w:type="dxa"/>
            <w:tcBorders>
              <w:top w:val="single" w:sz="4" w:space="0" w:color="auto"/>
              <w:left w:val="single" w:sz="4" w:space="0" w:color="auto"/>
              <w:bottom w:val="single" w:sz="4" w:space="0" w:color="auto"/>
              <w:right w:val="single" w:sz="4" w:space="0" w:color="auto"/>
            </w:tcBorders>
            <w:hideMark/>
          </w:tcPr>
          <w:p w:rsidR="001A47AB" w:rsidRPr="00FA20E2" w:rsidRDefault="001A47AB" w:rsidP="00582347">
            <w:pPr>
              <w:ind w:right="-108" w:hanging="108"/>
              <w:jc w:val="center"/>
            </w:pPr>
            <w:r w:rsidRPr="00FA20E2">
              <w:t>Širvintų r. Musninkų Alfonso Petrulio gimnazija</w:t>
            </w:r>
          </w:p>
        </w:tc>
        <w:tc>
          <w:tcPr>
            <w:tcW w:w="2268" w:type="dxa"/>
            <w:tcBorders>
              <w:top w:val="single" w:sz="4" w:space="0" w:color="auto"/>
              <w:left w:val="single" w:sz="4" w:space="0" w:color="auto"/>
              <w:bottom w:val="single" w:sz="4" w:space="0" w:color="auto"/>
              <w:right w:val="single" w:sz="4" w:space="0" w:color="auto"/>
            </w:tcBorders>
          </w:tcPr>
          <w:p w:rsidR="001A47AB" w:rsidRPr="00FA20E2" w:rsidRDefault="00FA20E2">
            <w:pPr>
              <w:ind w:right="278"/>
              <w:jc w:val="center"/>
            </w:pPr>
            <w:r w:rsidRPr="00FA20E2">
              <w:t>879,4</w:t>
            </w:r>
          </w:p>
        </w:tc>
        <w:tc>
          <w:tcPr>
            <w:tcW w:w="1559" w:type="dxa"/>
            <w:tcBorders>
              <w:top w:val="single" w:sz="4" w:space="0" w:color="auto"/>
              <w:left w:val="single" w:sz="4" w:space="0" w:color="auto"/>
              <w:bottom w:val="single" w:sz="4" w:space="0" w:color="auto"/>
              <w:right w:val="single" w:sz="4" w:space="0" w:color="auto"/>
            </w:tcBorders>
          </w:tcPr>
          <w:p w:rsidR="001A47AB" w:rsidRPr="00FA20E2" w:rsidRDefault="00FA20E2">
            <w:pPr>
              <w:ind w:right="278"/>
              <w:jc w:val="center"/>
            </w:pPr>
            <w:r w:rsidRPr="00FA20E2">
              <w:t>2 792</w:t>
            </w:r>
          </w:p>
        </w:tc>
      </w:tr>
      <w:tr w:rsidR="001A47AB" w:rsidRPr="00FA20E2" w:rsidTr="00582347">
        <w:tc>
          <w:tcPr>
            <w:tcW w:w="596" w:type="dxa"/>
            <w:tcBorders>
              <w:top w:val="single" w:sz="4" w:space="0" w:color="auto"/>
              <w:left w:val="single" w:sz="4" w:space="0" w:color="auto"/>
              <w:bottom w:val="single" w:sz="4" w:space="0" w:color="auto"/>
              <w:right w:val="single" w:sz="4" w:space="0" w:color="auto"/>
            </w:tcBorders>
            <w:hideMark/>
          </w:tcPr>
          <w:p w:rsidR="001A47AB" w:rsidRPr="00FA20E2" w:rsidRDefault="001A47AB">
            <w:pPr>
              <w:jc w:val="center"/>
            </w:pPr>
            <w:r w:rsidRPr="00FA20E2">
              <w:t>6.</w:t>
            </w:r>
          </w:p>
        </w:tc>
        <w:tc>
          <w:tcPr>
            <w:tcW w:w="5245" w:type="dxa"/>
            <w:tcBorders>
              <w:top w:val="single" w:sz="4" w:space="0" w:color="auto"/>
              <w:left w:val="single" w:sz="4" w:space="0" w:color="auto"/>
              <w:bottom w:val="single" w:sz="4" w:space="0" w:color="auto"/>
              <w:right w:val="single" w:sz="4" w:space="0" w:color="auto"/>
            </w:tcBorders>
            <w:hideMark/>
          </w:tcPr>
          <w:p w:rsidR="001A47AB" w:rsidRPr="00FA20E2" w:rsidRDefault="001A47AB" w:rsidP="00582347">
            <w:pPr>
              <w:ind w:right="-108" w:hanging="108"/>
              <w:jc w:val="center"/>
            </w:pPr>
            <w:r w:rsidRPr="00FA20E2">
              <w:t xml:space="preserve">Širvintų r. </w:t>
            </w:r>
            <w:proofErr w:type="spellStart"/>
            <w:r w:rsidRPr="00FA20E2">
              <w:t>Bartkuškio</w:t>
            </w:r>
            <w:proofErr w:type="spellEnd"/>
            <w:r w:rsidRPr="00FA20E2">
              <w:t xml:space="preserve"> mokykla-daugiafunkcis centras</w:t>
            </w:r>
          </w:p>
        </w:tc>
        <w:tc>
          <w:tcPr>
            <w:tcW w:w="2268" w:type="dxa"/>
            <w:tcBorders>
              <w:top w:val="single" w:sz="4" w:space="0" w:color="auto"/>
              <w:left w:val="single" w:sz="4" w:space="0" w:color="auto"/>
              <w:bottom w:val="single" w:sz="4" w:space="0" w:color="auto"/>
              <w:right w:val="single" w:sz="4" w:space="0" w:color="auto"/>
            </w:tcBorders>
          </w:tcPr>
          <w:p w:rsidR="001A47AB" w:rsidRPr="00FA20E2" w:rsidRDefault="00FA20E2">
            <w:pPr>
              <w:ind w:right="278"/>
              <w:jc w:val="center"/>
            </w:pPr>
            <w:r w:rsidRPr="00FA20E2">
              <w:t>449,9</w:t>
            </w:r>
          </w:p>
        </w:tc>
        <w:tc>
          <w:tcPr>
            <w:tcW w:w="1559" w:type="dxa"/>
            <w:tcBorders>
              <w:top w:val="single" w:sz="4" w:space="0" w:color="auto"/>
              <w:left w:val="single" w:sz="4" w:space="0" w:color="auto"/>
              <w:bottom w:val="single" w:sz="4" w:space="0" w:color="auto"/>
              <w:right w:val="single" w:sz="4" w:space="0" w:color="auto"/>
            </w:tcBorders>
          </w:tcPr>
          <w:p w:rsidR="001A47AB" w:rsidRPr="00FA20E2" w:rsidRDefault="00FA20E2">
            <w:pPr>
              <w:ind w:right="278"/>
              <w:jc w:val="center"/>
            </w:pPr>
            <w:r w:rsidRPr="00FA20E2">
              <w:t>6 337</w:t>
            </w:r>
          </w:p>
        </w:tc>
      </w:tr>
    </w:tbl>
    <w:p w:rsidR="009050D5" w:rsidRDefault="009050D5" w:rsidP="009050D5">
      <w:pPr>
        <w:jc w:val="both"/>
      </w:pPr>
    </w:p>
    <w:p w:rsidR="00272DB0" w:rsidRDefault="00B52F1E" w:rsidP="009050D5">
      <w:pPr>
        <w:jc w:val="both"/>
      </w:pPr>
      <w:r>
        <w:t xml:space="preserve">       </w:t>
      </w:r>
      <w:r w:rsidR="009050D5">
        <w:t xml:space="preserve"> Širvintų r. </w:t>
      </w:r>
      <w:proofErr w:type="spellStart"/>
      <w:r w:rsidR="009050D5">
        <w:t>Bartkuškio</w:t>
      </w:r>
      <w:proofErr w:type="spellEnd"/>
      <w:r w:rsidR="009050D5">
        <w:t xml:space="preserve"> mokyklos-daugiafunkcio centro būklė pagal šį rodiklį prasčiausia, Širvintų pradinės mokyklos</w:t>
      </w:r>
      <w:r w:rsidR="009C3730">
        <w:t xml:space="preserve"> –</w:t>
      </w:r>
      <w:r w:rsidR="009050D5">
        <w:t xml:space="preserve"> geriausia.</w:t>
      </w:r>
      <w:r w:rsidR="00E171B6">
        <w:t xml:space="preserve"> </w:t>
      </w:r>
    </w:p>
    <w:p w:rsidR="007D5601" w:rsidRDefault="008B5965" w:rsidP="008B5965">
      <w:pPr>
        <w:pStyle w:val="Sraopastraipa"/>
        <w:ind w:left="426"/>
        <w:jc w:val="both"/>
        <w:rPr>
          <w:b/>
        </w:rPr>
      </w:pPr>
      <w:r w:rsidRPr="008B5965">
        <w:rPr>
          <w:b/>
        </w:rPr>
        <w:t>3.</w:t>
      </w:r>
      <w:r w:rsidR="00B52F1E">
        <w:rPr>
          <w:b/>
        </w:rPr>
        <w:t xml:space="preserve"> </w:t>
      </w:r>
      <w:r w:rsidR="000E7008">
        <w:rPr>
          <w:b/>
        </w:rPr>
        <w:t>Mokinių pažangumas ir m</w:t>
      </w:r>
      <w:r w:rsidR="007D5601" w:rsidRPr="007D5601">
        <w:rPr>
          <w:b/>
        </w:rPr>
        <w:t>okytojų kokybinė sudėtis</w:t>
      </w:r>
    </w:p>
    <w:p w:rsidR="007C1936" w:rsidRDefault="009050AC" w:rsidP="00300582">
      <w:pPr>
        <w:pStyle w:val="Sraopastraipa"/>
        <w:ind w:left="0" w:firstLine="284"/>
        <w:jc w:val="both"/>
      </w:pPr>
      <w:r>
        <w:t xml:space="preserve">   </w:t>
      </w:r>
      <w:r w:rsidR="00866264" w:rsidRPr="005F196C">
        <w:t>Švietimo sistemos gebėjimą padėti mokiniams pasirengti ateityje gyventi prisitaikant prie sparčios socialinės, ekonominės ir kultūrinės kaitos lemia mokytojų pajėgumas suvokti visuomenės poreikius ir su išsilavinimu siejamus lūkesčius, todėl viena svarbiausių švietimo kokybės sąlygų yra mokytojų dalykinė ir profesinė kompetencija</w:t>
      </w:r>
      <w:r w:rsidR="00866264">
        <w:rPr>
          <w:b/>
        </w:rPr>
        <w:t xml:space="preserve">. </w:t>
      </w:r>
      <w:r w:rsidR="00781D49">
        <w:t xml:space="preserve">Savivaldybės mokyklų mokytojų kvalifikacinės kategorijos yra </w:t>
      </w:r>
      <w:r w:rsidR="00866264">
        <w:t>aukštos.</w:t>
      </w:r>
      <w:r w:rsidR="00781D49">
        <w:t xml:space="preserve"> </w:t>
      </w:r>
      <w:r w:rsidR="00866264">
        <w:t>Mo</w:t>
      </w:r>
      <w:r w:rsidR="009B49C0">
        <w:t>kinių pažangumas galėtų</w:t>
      </w:r>
      <w:r w:rsidR="000E7008">
        <w:t xml:space="preserve"> būti geresnis</w:t>
      </w:r>
      <w:r w:rsidR="007C1936">
        <w:t>.</w:t>
      </w:r>
      <w:r w:rsidR="007C551E">
        <w:t xml:space="preserve"> Brandos egzaminų rezultatai nedžiuginantys, </w:t>
      </w:r>
      <w:r w:rsidR="00EC106C">
        <w:t>jie, iš dalie</w:t>
      </w:r>
      <w:r w:rsidR="009C3730">
        <w:t>s (galimai),  sietini su mokinių</w:t>
      </w:r>
      <w:r w:rsidR="00EC106C">
        <w:t xml:space="preserve"> mokymosi motyvacijos </w:t>
      </w:r>
      <w:r w:rsidR="00300582">
        <w:t xml:space="preserve">stoka nuo penktos klasės. </w:t>
      </w:r>
      <w:r w:rsidR="00866264">
        <w:t xml:space="preserve">Pateikiama </w:t>
      </w:r>
      <w:r w:rsidR="007C1936" w:rsidRPr="00300582">
        <w:rPr>
          <w:lang w:val="en-US"/>
        </w:rPr>
        <w:t>2019</w:t>
      </w:r>
      <w:r w:rsidR="009C3730">
        <w:rPr>
          <w:lang w:val="en-US"/>
        </w:rPr>
        <w:t>–</w:t>
      </w:r>
      <w:r w:rsidR="007C1936" w:rsidRPr="00300582">
        <w:rPr>
          <w:lang w:val="en-US"/>
        </w:rPr>
        <w:t xml:space="preserve">2020 </w:t>
      </w:r>
      <w:r w:rsidR="007C1936" w:rsidRPr="007C1936">
        <w:t>mokslo met</w:t>
      </w:r>
      <w:r w:rsidR="007C1936">
        <w:t xml:space="preserve">ų </w:t>
      </w:r>
      <w:r w:rsidR="00866264">
        <w:t xml:space="preserve">mokinių </w:t>
      </w:r>
      <w:r w:rsidR="007C1936">
        <w:t>pažangumo</w:t>
      </w:r>
      <w:r w:rsidR="00866264">
        <w:t xml:space="preserve"> ataskaita:</w:t>
      </w:r>
    </w:p>
    <w:tbl>
      <w:tblPr>
        <w:tblStyle w:val="Lentelstinklelis"/>
        <w:tblW w:w="9634" w:type="dxa"/>
        <w:tblInd w:w="0" w:type="dxa"/>
        <w:tblLook w:val="04A0" w:firstRow="1" w:lastRow="0" w:firstColumn="1" w:lastColumn="0" w:noHBand="0" w:noVBand="1"/>
      </w:tblPr>
      <w:tblGrid>
        <w:gridCol w:w="2329"/>
        <w:gridCol w:w="1183"/>
        <w:gridCol w:w="1183"/>
        <w:gridCol w:w="2296"/>
        <w:gridCol w:w="2643"/>
      </w:tblGrid>
      <w:tr w:rsidR="00931151" w:rsidTr="00931151">
        <w:tc>
          <w:tcPr>
            <w:tcW w:w="0" w:type="auto"/>
          </w:tcPr>
          <w:p w:rsidR="00931151" w:rsidRDefault="00931151" w:rsidP="007D5601">
            <w:pPr>
              <w:pStyle w:val="Sraopastraipa"/>
              <w:ind w:left="0"/>
              <w:jc w:val="both"/>
            </w:pPr>
            <w:r>
              <w:t>Vertinimas procentais</w:t>
            </w:r>
          </w:p>
        </w:tc>
        <w:tc>
          <w:tcPr>
            <w:tcW w:w="0" w:type="auto"/>
          </w:tcPr>
          <w:p w:rsidR="00931151" w:rsidRPr="00931151" w:rsidRDefault="00931151" w:rsidP="007D5601">
            <w:pPr>
              <w:pStyle w:val="Sraopastraipa"/>
              <w:ind w:left="0"/>
              <w:jc w:val="both"/>
            </w:pPr>
            <w:r w:rsidRPr="00931151">
              <w:t>1-4 klasės</w:t>
            </w:r>
          </w:p>
        </w:tc>
        <w:tc>
          <w:tcPr>
            <w:tcW w:w="0" w:type="auto"/>
          </w:tcPr>
          <w:p w:rsidR="00931151" w:rsidRPr="00931151" w:rsidRDefault="00931151" w:rsidP="007D5601">
            <w:pPr>
              <w:pStyle w:val="Sraopastraipa"/>
              <w:ind w:left="0"/>
              <w:jc w:val="both"/>
            </w:pPr>
            <w:r w:rsidRPr="00931151">
              <w:t>5-8 klasės</w:t>
            </w:r>
          </w:p>
        </w:tc>
        <w:tc>
          <w:tcPr>
            <w:tcW w:w="0" w:type="auto"/>
          </w:tcPr>
          <w:p w:rsidR="00931151" w:rsidRDefault="00931151" w:rsidP="007D5601">
            <w:pPr>
              <w:pStyle w:val="Sraopastraipa"/>
              <w:ind w:left="0"/>
              <w:jc w:val="both"/>
            </w:pPr>
            <w:r>
              <w:t>I-II gimnazijos klasės</w:t>
            </w:r>
          </w:p>
        </w:tc>
        <w:tc>
          <w:tcPr>
            <w:tcW w:w="2643" w:type="dxa"/>
          </w:tcPr>
          <w:p w:rsidR="00931151" w:rsidRDefault="00931151" w:rsidP="007D5601">
            <w:pPr>
              <w:pStyle w:val="Sraopastraipa"/>
              <w:ind w:left="0"/>
              <w:jc w:val="both"/>
            </w:pPr>
            <w:r>
              <w:t>III-IV gimnazijos klasės</w:t>
            </w:r>
          </w:p>
        </w:tc>
      </w:tr>
      <w:tr w:rsidR="00931151" w:rsidTr="00931151">
        <w:tc>
          <w:tcPr>
            <w:tcW w:w="0" w:type="auto"/>
          </w:tcPr>
          <w:p w:rsidR="00931151" w:rsidRDefault="0039432A" w:rsidP="00434BD8">
            <w:pPr>
              <w:pStyle w:val="Sraopastraipa"/>
              <w:ind w:left="0"/>
              <w:jc w:val="center"/>
            </w:pPr>
            <w:r>
              <w:t>Labai gerai</w:t>
            </w:r>
          </w:p>
        </w:tc>
        <w:tc>
          <w:tcPr>
            <w:tcW w:w="0" w:type="auto"/>
          </w:tcPr>
          <w:p w:rsidR="00931151" w:rsidRDefault="00774CEB" w:rsidP="00774CEB">
            <w:pPr>
              <w:pStyle w:val="Sraopastraipa"/>
              <w:ind w:left="0"/>
              <w:jc w:val="center"/>
            </w:pPr>
            <w:r>
              <w:t>22,76</w:t>
            </w:r>
          </w:p>
        </w:tc>
        <w:tc>
          <w:tcPr>
            <w:tcW w:w="0" w:type="auto"/>
          </w:tcPr>
          <w:p w:rsidR="00931151" w:rsidRDefault="00774CEB" w:rsidP="00774CEB">
            <w:pPr>
              <w:pStyle w:val="Sraopastraipa"/>
              <w:ind w:left="0"/>
              <w:jc w:val="center"/>
            </w:pPr>
            <w:r>
              <w:t>11,29</w:t>
            </w:r>
          </w:p>
        </w:tc>
        <w:tc>
          <w:tcPr>
            <w:tcW w:w="0" w:type="auto"/>
          </w:tcPr>
          <w:p w:rsidR="00931151" w:rsidRDefault="00774CEB" w:rsidP="00774CEB">
            <w:pPr>
              <w:pStyle w:val="Sraopastraipa"/>
              <w:ind w:left="0"/>
              <w:jc w:val="center"/>
            </w:pPr>
            <w:r>
              <w:t>10,68</w:t>
            </w:r>
          </w:p>
        </w:tc>
        <w:tc>
          <w:tcPr>
            <w:tcW w:w="2643" w:type="dxa"/>
          </w:tcPr>
          <w:p w:rsidR="00931151" w:rsidRDefault="00774CEB" w:rsidP="00774CEB">
            <w:pPr>
              <w:pStyle w:val="Sraopastraipa"/>
              <w:ind w:left="0"/>
              <w:jc w:val="center"/>
            </w:pPr>
            <w:r>
              <w:t>6,76</w:t>
            </w:r>
          </w:p>
        </w:tc>
      </w:tr>
      <w:tr w:rsidR="00931151" w:rsidTr="00931151">
        <w:tc>
          <w:tcPr>
            <w:tcW w:w="0" w:type="auto"/>
          </w:tcPr>
          <w:p w:rsidR="00931151" w:rsidRDefault="0039432A" w:rsidP="00434BD8">
            <w:pPr>
              <w:pStyle w:val="Sraopastraipa"/>
              <w:ind w:left="0"/>
              <w:jc w:val="center"/>
            </w:pPr>
            <w:r>
              <w:t>gerai</w:t>
            </w:r>
          </w:p>
        </w:tc>
        <w:tc>
          <w:tcPr>
            <w:tcW w:w="0" w:type="auto"/>
          </w:tcPr>
          <w:p w:rsidR="00931151" w:rsidRDefault="00774CEB" w:rsidP="00774CEB">
            <w:pPr>
              <w:pStyle w:val="Sraopastraipa"/>
              <w:ind w:left="0"/>
              <w:jc w:val="center"/>
            </w:pPr>
            <w:r>
              <w:t>48,72</w:t>
            </w:r>
          </w:p>
        </w:tc>
        <w:tc>
          <w:tcPr>
            <w:tcW w:w="0" w:type="auto"/>
          </w:tcPr>
          <w:p w:rsidR="00931151" w:rsidRDefault="00774CEB" w:rsidP="00774CEB">
            <w:pPr>
              <w:pStyle w:val="Sraopastraipa"/>
              <w:ind w:left="0"/>
              <w:jc w:val="center"/>
            </w:pPr>
            <w:r>
              <w:t>29,15</w:t>
            </w:r>
          </w:p>
        </w:tc>
        <w:tc>
          <w:tcPr>
            <w:tcW w:w="0" w:type="auto"/>
          </w:tcPr>
          <w:p w:rsidR="00931151" w:rsidRDefault="00774CEB" w:rsidP="00774CEB">
            <w:pPr>
              <w:pStyle w:val="Sraopastraipa"/>
              <w:ind w:left="0"/>
              <w:jc w:val="center"/>
            </w:pPr>
            <w:r>
              <w:t>28,24</w:t>
            </w:r>
          </w:p>
        </w:tc>
        <w:tc>
          <w:tcPr>
            <w:tcW w:w="2643" w:type="dxa"/>
          </w:tcPr>
          <w:p w:rsidR="00931151" w:rsidRDefault="00774CEB" w:rsidP="00774CEB">
            <w:pPr>
              <w:pStyle w:val="Sraopastraipa"/>
              <w:ind w:left="0"/>
              <w:jc w:val="center"/>
            </w:pPr>
            <w:r>
              <w:t>25,60</w:t>
            </w:r>
          </w:p>
        </w:tc>
      </w:tr>
      <w:tr w:rsidR="00931151" w:rsidTr="00931151">
        <w:tc>
          <w:tcPr>
            <w:tcW w:w="0" w:type="auto"/>
          </w:tcPr>
          <w:p w:rsidR="00931151" w:rsidRDefault="0039432A" w:rsidP="00434BD8">
            <w:pPr>
              <w:pStyle w:val="Sraopastraipa"/>
              <w:ind w:left="0"/>
              <w:jc w:val="center"/>
            </w:pPr>
            <w:r>
              <w:t>patenkinamai</w:t>
            </w:r>
          </w:p>
        </w:tc>
        <w:tc>
          <w:tcPr>
            <w:tcW w:w="0" w:type="auto"/>
          </w:tcPr>
          <w:p w:rsidR="00931151" w:rsidRDefault="00092351" w:rsidP="00774CEB">
            <w:pPr>
              <w:pStyle w:val="Sraopastraipa"/>
              <w:ind w:left="0"/>
              <w:jc w:val="center"/>
            </w:pPr>
            <w:r>
              <w:t>27,87</w:t>
            </w:r>
          </w:p>
        </w:tc>
        <w:tc>
          <w:tcPr>
            <w:tcW w:w="0" w:type="auto"/>
          </w:tcPr>
          <w:p w:rsidR="00931151" w:rsidRDefault="00092351" w:rsidP="00774CEB">
            <w:pPr>
              <w:pStyle w:val="Sraopastraipa"/>
              <w:ind w:left="0"/>
              <w:jc w:val="center"/>
            </w:pPr>
            <w:r>
              <w:t>56,87</w:t>
            </w:r>
          </w:p>
        </w:tc>
        <w:tc>
          <w:tcPr>
            <w:tcW w:w="0" w:type="auto"/>
          </w:tcPr>
          <w:p w:rsidR="00931151" w:rsidRDefault="00092351" w:rsidP="00774CEB">
            <w:pPr>
              <w:pStyle w:val="Sraopastraipa"/>
              <w:ind w:left="0"/>
              <w:jc w:val="center"/>
            </w:pPr>
            <w:r>
              <w:t>60,30</w:t>
            </w:r>
          </w:p>
        </w:tc>
        <w:tc>
          <w:tcPr>
            <w:tcW w:w="2643" w:type="dxa"/>
          </w:tcPr>
          <w:p w:rsidR="00931151" w:rsidRDefault="00092351" w:rsidP="00774CEB">
            <w:pPr>
              <w:pStyle w:val="Sraopastraipa"/>
              <w:ind w:left="0"/>
              <w:jc w:val="center"/>
            </w:pPr>
            <w:r>
              <w:t>65,70</w:t>
            </w:r>
          </w:p>
        </w:tc>
      </w:tr>
      <w:tr w:rsidR="00931151" w:rsidTr="00931151">
        <w:tc>
          <w:tcPr>
            <w:tcW w:w="0" w:type="auto"/>
          </w:tcPr>
          <w:p w:rsidR="00931151" w:rsidRDefault="0039432A" w:rsidP="00434BD8">
            <w:pPr>
              <w:pStyle w:val="Sraopastraipa"/>
              <w:ind w:left="0"/>
              <w:jc w:val="center"/>
            </w:pPr>
            <w:r>
              <w:t>nepatenkinamai</w:t>
            </w:r>
          </w:p>
        </w:tc>
        <w:tc>
          <w:tcPr>
            <w:tcW w:w="0" w:type="auto"/>
          </w:tcPr>
          <w:p w:rsidR="00931151" w:rsidRDefault="00BF160E" w:rsidP="00774CEB">
            <w:pPr>
              <w:pStyle w:val="Sraopastraipa"/>
              <w:ind w:left="0"/>
              <w:jc w:val="center"/>
            </w:pPr>
            <w:r>
              <w:t>0,63</w:t>
            </w:r>
          </w:p>
        </w:tc>
        <w:tc>
          <w:tcPr>
            <w:tcW w:w="0" w:type="auto"/>
          </w:tcPr>
          <w:p w:rsidR="00931151" w:rsidRDefault="00BF160E" w:rsidP="00774CEB">
            <w:pPr>
              <w:pStyle w:val="Sraopastraipa"/>
              <w:ind w:left="0"/>
              <w:jc w:val="center"/>
            </w:pPr>
            <w:r>
              <w:t>2,67</w:t>
            </w:r>
          </w:p>
        </w:tc>
        <w:tc>
          <w:tcPr>
            <w:tcW w:w="0" w:type="auto"/>
          </w:tcPr>
          <w:p w:rsidR="00931151" w:rsidRDefault="00BF160E" w:rsidP="00774CEB">
            <w:pPr>
              <w:pStyle w:val="Sraopastraipa"/>
              <w:ind w:left="0"/>
              <w:jc w:val="center"/>
            </w:pPr>
            <w:r>
              <w:t>0,76</w:t>
            </w:r>
          </w:p>
        </w:tc>
        <w:tc>
          <w:tcPr>
            <w:tcW w:w="2643" w:type="dxa"/>
          </w:tcPr>
          <w:p w:rsidR="00931151" w:rsidRDefault="00BF160E" w:rsidP="00774CEB">
            <w:pPr>
              <w:pStyle w:val="Sraopastraipa"/>
              <w:ind w:left="0"/>
              <w:jc w:val="center"/>
            </w:pPr>
            <w:r>
              <w:t>1,93</w:t>
            </w:r>
          </w:p>
        </w:tc>
      </w:tr>
    </w:tbl>
    <w:p w:rsidR="004837AA" w:rsidRPr="00BF0E19" w:rsidRDefault="00834740" w:rsidP="00BF0E19">
      <w:pPr>
        <w:pStyle w:val="Sraopastraipa"/>
        <w:ind w:left="0" w:firstLine="284"/>
        <w:jc w:val="both"/>
        <w:rPr>
          <w:lang w:val="en-US"/>
        </w:rPr>
      </w:pPr>
      <w:r>
        <w:rPr>
          <w:lang w:val="en-US"/>
        </w:rPr>
        <w:t xml:space="preserve">  </w:t>
      </w:r>
    </w:p>
    <w:p w:rsidR="00834740" w:rsidRDefault="006F4A3A" w:rsidP="007D5601">
      <w:pPr>
        <w:pStyle w:val="Sraopastraipa"/>
        <w:ind w:left="0" w:firstLine="284"/>
        <w:jc w:val="both"/>
      </w:pPr>
      <w:r>
        <w:lastRenderedPageBreak/>
        <w:t>Mokytojų kompetencija ir kvalifikacijos tobulinimas daro didelę</w:t>
      </w:r>
      <w:r w:rsidR="009C3730">
        <w:t xml:space="preserve"> įtaką</w:t>
      </w:r>
      <w:r>
        <w:t xml:space="preserve"> švietimo kokybei. </w:t>
      </w:r>
      <w:r w:rsidR="00834740">
        <w:t xml:space="preserve">Mokytojų turimos kvalifikacinės kategorijos </w:t>
      </w:r>
      <w:r w:rsidR="009C3730">
        <w:t xml:space="preserve">taip pat </w:t>
      </w:r>
      <w:r>
        <w:t>turėtų daryti didelę įtaką mokinių pasiekimams ir pažangai.</w:t>
      </w:r>
    </w:p>
    <w:p w:rsidR="006F4A3A" w:rsidRPr="00834740" w:rsidRDefault="006F4A3A" w:rsidP="007D5601">
      <w:pPr>
        <w:pStyle w:val="Sraopastraipa"/>
        <w:ind w:left="0" w:firstLine="284"/>
        <w:jc w:val="both"/>
      </w:pPr>
      <w:r>
        <w:t>Pateikiamos mokytojų turimos kvalifikacinės kategorijos:</w:t>
      </w:r>
    </w:p>
    <w:p w:rsidR="00834740" w:rsidRDefault="00834740" w:rsidP="0083474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1197"/>
        <w:gridCol w:w="1301"/>
        <w:gridCol w:w="1430"/>
        <w:gridCol w:w="1214"/>
        <w:gridCol w:w="1626"/>
      </w:tblGrid>
      <w:tr w:rsidR="00834740" w:rsidTr="00866264">
        <w:tc>
          <w:tcPr>
            <w:tcW w:w="6629" w:type="dxa"/>
            <w:tcBorders>
              <w:top w:val="single" w:sz="4" w:space="0" w:color="auto"/>
              <w:left w:val="single" w:sz="4" w:space="0" w:color="auto"/>
              <w:bottom w:val="single" w:sz="4" w:space="0" w:color="auto"/>
              <w:right w:val="single" w:sz="4" w:space="0" w:color="auto"/>
            </w:tcBorders>
            <w:vAlign w:val="center"/>
            <w:hideMark/>
          </w:tcPr>
          <w:p w:rsidR="00834740" w:rsidRDefault="00834740" w:rsidP="00866264">
            <w:pPr>
              <w:jc w:val="center"/>
            </w:pPr>
            <w:r>
              <w:t>Mokykla</w:t>
            </w:r>
          </w:p>
        </w:tc>
        <w:tc>
          <w:tcPr>
            <w:tcW w:w="1417" w:type="dxa"/>
            <w:tcBorders>
              <w:top w:val="single" w:sz="4" w:space="0" w:color="auto"/>
              <w:left w:val="single" w:sz="4" w:space="0" w:color="auto"/>
              <w:bottom w:val="single" w:sz="4" w:space="0" w:color="auto"/>
              <w:right w:val="single" w:sz="4" w:space="0" w:color="auto"/>
            </w:tcBorders>
            <w:vAlign w:val="center"/>
            <w:hideMark/>
          </w:tcPr>
          <w:p w:rsidR="00834740" w:rsidRDefault="00834740" w:rsidP="00866264">
            <w:pPr>
              <w:jc w:val="center"/>
            </w:pPr>
            <w:r>
              <w:t>Mokytojo</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4740" w:rsidRDefault="00834740" w:rsidP="00866264">
            <w:pPr>
              <w:jc w:val="center"/>
            </w:pPr>
            <w:r>
              <w:t>Vyresniojo</w:t>
            </w:r>
          </w:p>
          <w:p w:rsidR="00834740" w:rsidRDefault="00834740" w:rsidP="00866264">
            <w:pPr>
              <w:jc w:val="center"/>
            </w:pPr>
            <w:r>
              <w:t>mokytojo</w:t>
            </w:r>
          </w:p>
        </w:tc>
        <w:tc>
          <w:tcPr>
            <w:tcW w:w="1430" w:type="dxa"/>
            <w:tcBorders>
              <w:top w:val="single" w:sz="4" w:space="0" w:color="auto"/>
              <w:left w:val="single" w:sz="4" w:space="0" w:color="auto"/>
              <w:bottom w:val="single" w:sz="4" w:space="0" w:color="auto"/>
              <w:right w:val="single" w:sz="4" w:space="0" w:color="auto"/>
            </w:tcBorders>
            <w:vAlign w:val="center"/>
            <w:hideMark/>
          </w:tcPr>
          <w:p w:rsidR="00834740" w:rsidRDefault="00834740" w:rsidP="00866264">
            <w:pPr>
              <w:jc w:val="center"/>
            </w:pPr>
            <w:r>
              <w:t>Mokytojo</w:t>
            </w:r>
          </w:p>
          <w:p w:rsidR="00834740" w:rsidRDefault="00834740" w:rsidP="00866264">
            <w:pPr>
              <w:jc w:val="center"/>
            </w:pPr>
            <w:r>
              <w:t>metodininko</w:t>
            </w:r>
          </w:p>
        </w:tc>
        <w:tc>
          <w:tcPr>
            <w:tcW w:w="1547" w:type="dxa"/>
            <w:tcBorders>
              <w:top w:val="single" w:sz="4" w:space="0" w:color="auto"/>
              <w:left w:val="single" w:sz="4" w:space="0" w:color="auto"/>
              <w:bottom w:val="single" w:sz="4" w:space="0" w:color="auto"/>
              <w:right w:val="single" w:sz="4" w:space="0" w:color="auto"/>
            </w:tcBorders>
            <w:vAlign w:val="center"/>
            <w:hideMark/>
          </w:tcPr>
          <w:p w:rsidR="00834740" w:rsidRDefault="00834740" w:rsidP="00866264">
            <w:pPr>
              <w:jc w:val="center"/>
            </w:pPr>
            <w:r>
              <w:t>Mokytojo</w:t>
            </w:r>
          </w:p>
          <w:p w:rsidR="00834740" w:rsidRDefault="00834740" w:rsidP="00866264">
            <w:pPr>
              <w:jc w:val="center"/>
            </w:pPr>
            <w:r>
              <w:t>eksperto</w:t>
            </w:r>
          </w:p>
        </w:tc>
        <w:tc>
          <w:tcPr>
            <w:tcW w:w="2297" w:type="dxa"/>
            <w:tcBorders>
              <w:top w:val="single" w:sz="4" w:space="0" w:color="auto"/>
              <w:left w:val="single" w:sz="4" w:space="0" w:color="auto"/>
              <w:bottom w:val="single" w:sz="4" w:space="0" w:color="auto"/>
              <w:right w:val="single" w:sz="4" w:space="0" w:color="auto"/>
            </w:tcBorders>
            <w:vAlign w:val="center"/>
            <w:hideMark/>
          </w:tcPr>
          <w:p w:rsidR="00834740" w:rsidRDefault="00834740" w:rsidP="00866264">
            <w:pPr>
              <w:jc w:val="center"/>
            </w:pPr>
            <w:r>
              <w:t>Nepagrindinė</w:t>
            </w:r>
          </w:p>
          <w:p w:rsidR="00834740" w:rsidRDefault="00834740" w:rsidP="00866264">
            <w:pPr>
              <w:jc w:val="center"/>
            </w:pPr>
            <w:r>
              <w:t>darbovietė</w:t>
            </w:r>
          </w:p>
        </w:tc>
      </w:tr>
      <w:tr w:rsidR="00834740" w:rsidTr="00866264">
        <w:tc>
          <w:tcPr>
            <w:tcW w:w="6629" w:type="dxa"/>
            <w:tcBorders>
              <w:top w:val="single" w:sz="4" w:space="0" w:color="auto"/>
              <w:left w:val="single" w:sz="4" w:space="0" w:color="auto"/>
              <w:bottom w:val="single" w:sz="4" w:space="0" w:color="auto"/>
              <w:right w:val="single" w:sz="4" w:space="0" w:color="auto"/>
            </w:tcBorders>
            <w:vAlign w:val="center"/>
          </w:tcPr>
          <w:p w:rsidR="00834740" w:rsidRDefault="00834740" w:rsidP="00866264">
            <w:pPr>
              <w:numPr>
                <w:ilvl w:val="0"/>
                <w:numId w:val="1"/>
              </w:numPr>
              <w:jc w:val="center"/>
            </w:pPr>
            <w:r>
              <w:t>Širvintų Lauryno Stuokos-Gucevičiaus gimnazija</w:t>
            </w:r>
          </w:p>
        </w:tc>
        <w:tc>
          <w:tcPr>
            <w:tcW w:w="1417" w:type="dxa"/>
            <w:tcBorders>
              <w:top w:val="single" w:sz="4" w:space="0" w:color="auto"/>
              <w:left w:val="single" w:sz="4" w:space="0" w:color="auto"/>
              <w:bottom w:val="single" w:sz="4" w:space="0" w:color="auto"/>
              <w:right w:val="single" w:sz="4" w:space="0" w:color="auto"/>
            </w:tcBorders>
            <w:vAlign w:val="center"/>
            <w:hideMark/>
          </w:tcPr>
          <w:p w:rsidR="00834740" w:rsidRDefault="00834740" w:rsidP="00866264">
            <w:pPr>
              <w:jc w:val="center"/>
            </w:pPr>
            <w: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4740" w:rsidRDefault="00983CD0" w:rsidP="00866264">
            <w:pPr>
              <w:jc w:val="center"/>
            </w:pPr>
            <w:r>
              <w:t>4</w:t>
            </w:r>
          </w:p>
        </w:tc>
        <w:tc>
          <w:tcPr>
            <w:tcW w:w="1430" w:type="dxa"/>
            <w:tcBorders>
              <w:top w:val="single" w:sz="4" w:space="0" w:color="auto"/>
              <w:left w:val="single" w:sz="4" w:space="0" w:color="auto"/>
              <w:bottom w:val="single" w:sz="4" w:space="0" w:color="auto"/>
              <w:right w:val="single" w:sz="4" w:space="0" w:color="auto"/>
            </w:tcBorders>
            <w:vAlign w:val="center"/>
            <w:hideMark/>
          </w:tcPr>
          <w:p w:rsidR="00834740" w:rsidRPr="00983CD0" w:rsidRDefault="00244606" w:rsidP="00866264">
            <w:pPr>
              <w:jc w:val="center"/>
              <w:rPr>
                <w:lang w:val="en-US"/>
              </w:rPr>
            </w:pPr>
            <w:r>
              <w:t>21</w:t>
            </w:r>
          </w:p>
        </w:tc>
        <w:tc>
          <w:tcPr>
            <w:tcW w:w="1547" w:type="dxa"/>
            <w:tcBorders>
              <w:top w:val="single" w:sz="4" w:space="0" w:color="auto"/>
              <w:left w:val="single" w:sz="4" w:space="0" w:color="auto"/>
              <w:bottom w:val="single" w:sz="4" w:space="0" w:color="auto"/>
              <w:right w:val="single" w:sz="4" w:space="0" w:color="auto"/>
            </w:tcBorders>
            <w:vAlign w:val="center"/>
            <w:hideMark/>
          </w:tcPr>
          <w:p w:rsidR="00834740" w:rsidRDefault="00834740" w:rsidP="00866264">
            <w:pPr>
              <w:jc w:val="center"/>
            </w:pPr>
            <w:r>
              <w:t>1</w:t>
            </w:r>
          </w:p>
        </w:tc>
        <w:tc>
          <w:tcPr>
            <w:tcW w:w="2297" w:type="dxa"/>
            <w:tcBorders>
              <w:top w:val="single" w:sz="4" w:space="0" w:color="auto"/>
              <w:left w:val="single" w:sz="4" w:space="0" w:color="auto"/>
              <w:bottom w:val="single" w:sz="4" w:space="0" w:color="auto"/>
              <w:right w:val="single" w:sz="4" w:space="0" w:color="auto"/>
            </w:tcBorders>
            <w:vAlign w:val="center"/>
            <w:hideMark/>
          </w:tcPr>
          <w:p w:rsidR="00834740" w:rsidRDefault="00834740" w:rsidP="00446342">
            <w:pPr>
              <w:jc w:val="center"/>
            </w:pPr>
            <w:r>
              <w:t>1</w:t>
            </w:r>
            <w:r w:rsidR="00446342">
              <w:t xml:space="preserve"> mok.</w:t>
            </w:r>
            <w:r w:rsidR="00A85212">
              <w:t xml:space="preserve"> </w:t>
            </w:r>
            <w:proofErr w:type="spellStart"/>
            <w:r w:rsidR="00A85212">
              <w:t>metod</w:t>
            </w:r>
            <w:proofErr w:type="spellEnd"/>
            <w:r w:rsidR="00A85212">
              <w:t>.</w:t>
            </w:r>
          </w:p>
          <w:p w:rsidR="00834740" w:rsidRDefault="00834740" w:rsidP="00866264">
            <w:pPr>
              <w:jc w:val="center"/>
            </w:pPr>
            <w:r>
              <w:t>1</w:t>
            </w:r>
            <w:r w:rsidR="00A85212">
              <w:t xml:space="preserve"> </w:t>
            </w:r>
            <w:r w:rsidR="00446342">
              <w:t>vyr. mok.</w:t>
            </w:r>
          </w:p>
        </w:tc>
      </w:tr>
      <w:tr w:rsidR="00834740" w:rsidTr="00866264">
        <w:tc>
          <w:tcPr>
            <w:tcW w:w="6629" w:type="dxa"/>
            <w:tcBorders>
              <w:top w:val="single" w:sz="4" w:space="0" w:color="auto"/>
              <w:left w:val="single" w:sz="4" w:space="0" w:color="auto"/>
              <w:bottom w:val="single" w:sz="4" w:space="0" w:color="auto"/>
              <w:right w:val="single" w:sz="4" w:space="0" w:color="auto"/>
            </w:tcBorders>
            <w:vAlign w:val="center"/>
          </w:tcPr>
          <w:p w:rsidR="00834740" w:rsidRDefault="00834740" w:rsidP="00866264">
            <w:pPr>
              <w:numPr>
                <w:ilvl w:val="0"/>
                <w:numId w:val="1"/>
              </w:numPr>
              <w:jc w:val="center"/>
            </w:pPr>
            <w:r>
              <w:t>Širvintų r. Musninkų Alfonso Petrulio gimnazija</w:t>
            </w:r>
          </w:p>
        </w:tc>
        <w:tc>
          <w:tcPr>
            <w:tcW w:w="1417" w:type="dxa"/>
            <w:tcBorders>
              <w:top w:val="single" w:sz="4" w:space="0" w:color="auto"/>
              <w:left w:val="single" w:sz="4" w:space="0" w:color="auto"/>
              <w:bottom w:val="single" w:sz="4" w:space="0" w:color="auto"/>
              <w:right w:val="single" w:sz="4" w:space="0" w:color="auto"/>
            </w:tcBorders>
            <w:vAlign w:val="center"/>
          </w:tcPr>
          <w:p w:rsidR="00834740" w:rsidRDefault="002D5073" w:rsidP="00866264">
            <w:pPr>
              <w:jc w:val="center"/>
            </w:pPr>
            <w:r>
              <w:t>2</w:t>
            </w:r>
          </w:p>
        </w:tc>
        <w:tc>
          <w:tcPr>
            <w:tcW w:w="1418" w:type="dxa"/>
            <w:tcBorders>
              <w:top w:val="single" w:sz="4" w:space="0" w:color="auto"/>
              <w:left w:val="single" w:sz="4" w:space="0" w:color="auto"/>
              <w:bottom w:val="single" w:sz="4" w:space="0" w:color="auto"/>
              <w:right w:val="single" w:sz="4" w:space="0" w:color="auto"/>
            </w:tcBorders>
            <w:vAlign w:val="center"/>
          </w:tcPr>
          <w:p w:rsidR="00834740" w:rsidRDefault="00BD3BE2" w:rsidP="00866264">
            <w:pPr>
              <w:jc w:val="center"/>
            </w:pPr>
            <w:r>
              <w:t>15</w:t>
            </w:r>
          </w:p>
        </w:tc>
        <w:tc>
          <w:tcPr>
            <w:tcW w:w="1430" w:type="dxa"/>
            <w:tcBorders>
              <w:top w:val="single" w:sz="4" w:space="0" w:color="auto"/>
              <w:left w:val="single" w:sz="4" w:space="0" w:color="auto"/>
              <w:bottom w:val="single" w:sz="4" w:space="0" w:color="auto"/>
              <w:right w:val="single" w:sz="4" w:space="0" w:color="auto"/>
            </w:tcBorders>
            <w:vAlign w:val="center"/>
          </w:tcPr>
          <w:p w:rsidR="00834740" w:rsidRDefault="00BD3BE2" w:rsidP="00866264">
            <w:pPr>
              <w:jc w:val="center"/>
            </w:pPr>
            <w:r>
              <w:t>6</w:t>
            </w:r>
          </w:p>
        </w:tc>
        <w:tc>
          <w:tcPr>
            <w:tcW w:w="1547" w:type="dxa"/>
            <w:tcBorders>
              <w:top w:val="single" w:sz="4" w:space="0" w:color="auto"/>
              <w:left w:val="single" w:sz="4" w:space="0" w:color="auto"/>
              <w:bottom w:val="single" w:sz="4" w:space="0" w:color="auto"/>
              <w:right w:val="single" w:sz="4" w:space="0" w:color="auto"/>
            </w:tcBorders>
            <w:vAlign w:val="center"/>
          </w:tcPr>
          <w:p w:rsidR="00834740" w:rsidRDefault="00BD3BE2" w:rsidP="00866264">
            <w:pPr>
              <w:jc w:val="center"/>
            </w:pPr>
            <w:r>
              <w:t>-</w:t>
            </w:r>
          </w:p>
        </w:tc>
        <w:tc>
          <w:tcPr>
            <w:tcW w:w="2297" w:type="dxa"/>
            <w:tcBorders>
              <w:top w:val="single" w:sz="4" w:space="0" w:color="auto"/>
              <w:left w:val="single" w:sz="4" w:space="0" w:color="auto"/>
              <w:bottom w:val="single" w:sz="4" w:space="0" w:color="auto"/>
              <w:right w:val="single" w:sz="4" w:space="0" w:color="auto"/>
            </w:tcBorders>
            <w:vAlign w:val="center"/>
          </w:tcPr>
          <w:p w:rsidR="00834740" w:rsidRDefault="00356E2F" w:rsidP="00866264">
            <w:pPr>
              <w:jc w:val="center"/>
            </w:pPr>
            <w:r>
              <w:t xml:space="preserve">2 mok. </w:t>
            </w:r>
            <w:proofErr w:type="spellStart"/>
            <w:r>
              <w:t>metod</w:t>
            </w:r>
            <w:proofErr w:type="spellEnd"/>
          </w:p>
        </w:tc>
      </w:tr>
      <w:tr w:rsidR="00834740" w:rsidTr="00866264">
        <w:tc>
          <w:tcPr>
            <w:tcW w:w="6629" w:type="dxa"/>
            <w:tcBorders>
              <w:top w:val="single" w:sz="4" w:space="0" w:color="auto"/>
              <w:left w:val="single" w:sz="4" w:space="0" w:color="auto"/>
              <w:bottom w:val="single" w:sz="4" w:space="0" w:color="auto"/>
              <w:right w:val="single" w:sz="4" w:space="0" w:color="auto"/>
            </w:tcBorders>
            <w:vAlign w:val="center"/>
          </w:tcPr>
          <w:p w:rsidR="00834740" w:rsidRDefault="00834740" w:rsidP="00866264">
            <w:pPr>
              <w:numPr>
                <w:ilvl w:val="0"/>
                <w:numId w:val="1"/>
              </w:numPr>
              <w:jc w:val="center"/>
            </w:pPr>
            <w:r>
              <w:t>Širvintų r. Gelvonų gimnazija</w:t>
            </w:r>
          </w:p>
        </w:tc>
        <w:tc>
          <w:tcPr>
            <w:tcW w:w="1417" w:type="dxa"/>
            <w:tcBorders>
              <w:top w:val="single" w:sz="4" w:space="0" w:color="auto"/>
              <w:left w:val="single" w:sz="4" w:space="0" w:color="auto"/>
              <w:bottom w:val="single" w:sz="4" w:space="0" w:color="auto"/>
              <w:right w:val="single" w:sz="4" w:space="0" w:color="auto"/>
            </w:tcBorders>
            <w:vAlign w:val="center"/>
            <w:hideMark/>
          </w:tcPr>
          <w:p w:rsidR="00834740" w:rsidRDefault="00834740" w:rsidP="00866264">
            <w:pPr>
              <w:jc w:val="center"/>
            </w:pPr>
            <w: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4740" w:rsidRDefault="00834740" w:rsidP="00866264">
            <w:pPr>
              <w:jc w:val="center"/>
            </w:pPr>
            <w:r>
              <w:t>11</w:t>
            </w:r>
          </w:p>
        </w:tc>
        <w:tc>
          <w:tcPr>
            <w:tcW w:w="1430" w:type="dxa"/>
            <w:tcBorders>
              <w:top w:val="single" w:sz="4" w:space="0" w:color="auto"/>
              <w:left w:val="single" w:sz="4" w:space="0" w:color="auto"/>
              <w:bottom w:val="single" w:sz="4" w:space="0" w:color="auto"/>
              <w:right w:val="single" w:sz="4" w:space="0" w:color="auto"/>
            </w:tcBorders>
            <w:vAlign w:val="center"/>
            <w:hideMark/>
          </w:tcPr>
          <w:p w:rsidR="00834740" w:rsidRDefault="00834740" w:rsidP="00866264">
            <w:pPr>
              <w:jc w:val="center"/>
            </w:pPr>
            <w:r>
              <w:t>8</w:t>
            </w:r>
          </w:p>
        </w:tc>
        <w:tc>
          <w:tcPr>
            <w:tcW w:w="1547" w:type="dxa"/>
            <w:tcBorders>
              <w:top w:val="single" w:sz="4" w:space="0" w:color="auto"/>
              <w:left w:val="single" w:sz="4" w:space="0" w:color="auto"/>
              <w:bottom w:val="single" w:sz="4" w:space="0" w:color="auto"/>
              <w:right w:val="single" w:sz="4" w:space="0" w:color="auto"/>
            </w:tcBorders>
            <w:vAlign w:val="center"/>
            <w:hideMark/>
          </w:tcPr>
          <w:p w:rsidR="00834740" w:rsidRDefault="00834740" w:rsidP="00866264">
            <w:pPr>
              <w:jc w:val="center"/>
            </w:pPr>
            <w:r>
              <w:t>-</w:t>
            </w:r>
          </w:p>
        </w:tc>
        <w:tc>
          <w:tcPr>
            <w:tcW w:w="2297" w:type="dxa"/>
            <w:tcBorders>
              <w:top w:val="single" w:sz="4" w:space="0" w:color="auto"/>
              <w:left w:val="single" w:sz="4" w:space="0" w:color="auto"/>
              <w:bottom w:val="single" w:sz="4" w:space="0" w:color="auto"/>
              <w:right w:val="single" w:sz="4" w:space="0" w:color="auto"/>
            </w:tcBorders>
            <w:vAlign w:val="center"/>
            <w:hideMark/>
          </w:tcPr>
          <w:p w:rsidR="00834740" w:rsidRDefault="00834740" w:rsidP="00866264">
            <w:pPr>
              <w:jc w:val="center"/>
            </w:pPr>
            <w:r>
              <w:t>1</w:t>
            </w:r>
            <w:r w:rsidR="00A85212">
              <w:t xml:space="preserve"> vyr. mok.</w:t>
            </w:r>
          </w:p>
          <w:p w:rsidR="00834740" w:rsidRDefault="00834740" w:rsidP="00866264">
            <w:pPr>
              <w:jc w:val="center"/>
            </w:pPr>
            <w:r>
              <w:t>2</w:t>
            </w:r>
            <w:r w:rsidR="00A85212">
              <w:t xml:space="preserve"> mok. </w:t>
            </w:r>
            <w:proofErr w:type="spellStart"/>
            <w:r w:rsidR="00A85212">
              <w:t>metod</w:t>
            </w:r>
            <w:proofErr w:type="spellEnd"/>
            <w:r w:rsidR="00A85212">
              <w:t>.</w:t>
            </w:r>
          </w:p>
        </w:tc>
      </w:tr>
      <w:tr w:rsidR="00834740" w:rsidTr="00866264">
        <w:tc>
          <w:tcPr>
            <w:tcW w:w="6629" w:type="dxa"/>
            <w:tcBorders>
              <w:top w:val="single" w:sz="4" w:space="0" w:color="auto"/>
              <w:left w:val="single" w:sz="4" w:space="0" w:color="auto"/>
              <w:bottom w:val="single" w:sz="4" w:space="0" w:color="auto"/>
              <w:right w:val="single" w:sz="4" w:space="0" w:color="auto"/>
            </w:tcBorders>
            <w:vAlign w:val="center"/>
          </w:tcPr>
          <w:p w:rsidR="00834740" w:rsidRDefault="00834740" w:rsidP="00866264">
            <w:pPr>
              <w:numPr>
                <w:ilvl w:val="0"/>
                <w:numId w:val="1"/>
              </w:numPr>
              <w:jc w:val="center"/>
            </w:pPr>
            <w:r>
              <w:t>Širvintų „Atžalyno“ progimnazija</w:t>
            </w:r>
          </w:p>
        </w:tc>
        <w:tc>
          <w:tcPr>
            <w:tcW w:w="1417" w:type="dxa"/>
            <w:tcBorders>
              <w:top w:val="single" w:sz="4" w:space="0" w:color="auto"/>
              <w:left w:val="single" w:sz="4" w:space="0" w:color="auto"/>
              <w:bottom w:val="single" w:sz="4" w:space="0" w:color="auto"/>
              <w:right w:val="single" w:sz="4" w:space="0" w:color="auto"/>
            </w:tcBorders>
            <w:vAlign w:val="center"/>
            <w:hideMark/>
          </w:tcPr>
          <w:p w:rsidR="00834740" w:rsidRPr="00A85212" w:rsidRDefault="00A85212" w:rsidP="00866264">
            <w:pPr>
              <w:jc w:val="center"/>
            </w:pPr>
            <w: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34740" w:rsidRDefault="00834740" w:rsidP="00866264">
            <w:pPr>
              <w:jc w:val="center"/>
            </w:pPr>
            <w:r>
              <w:t>5</w:t>
            </w:r>
          </w:p>
        </w:tc>
        <w:tc>
          <w:tcPr>
            <w:tcW w:w="1430" w:type="dxa"/>
            <w:tcBorders>
              <w:top w:val="single" w:sz="4" w:space="0" w:color="auto"/>
              <w:left w:val="single" w:sz="4" w:space="0" w:color="auto"/>
              <w:bottom w:val="single" w:sz="4" w:space="0" w:color="auto"/>
              <w:right w:val="single" w:sz="4" w:space="0" w:color="auto"/>
            </w:tcBorders>
            <w:vAlign w:val="center"/>
            <w:hideMark/>
          </w:tcPr>
          <w:p w:rsidR="00834740" w:rsidRDefault="00244606" w:rsidP="00866264">
            <w:pPr>
              <w:jc w:val="center"/>
            </w:pPr>
            <w:r>
              <w:t>18</w:t>
            </w:r>
          </w:p>
        </w:tc>
        <w:tc>
          <w:tcPr>
            <w:tcW w:w="1547" w:type="dxa"/>
            <w:tcBorders>
              <w:top w:val="single" w:sz="4" w:space="0" w:color="auto"/>
              <w:left w:val="single" w:sz="4" w:space="0" w:color="auto"/>
              <w:bottom w:val="single" w:sz="4" w:space="0" w:color="auto"/>
              <w:right w:val="single" w:sz="4" w:space="0" w:color="auto"/>
            </w:tcBorders>
            <w:vAlign w:val="center"/>
            <w:hideMark/>
          </w:tcPr>
          <w:p w:rsidR="00834740" w:rsidRDefault="00834740" w:rsidP="00866264">
            <w:pPr>
              <w:jc w:val="center"/>
            </w:pPr>
            <w:r>
              <w:t>1</w:t>
            </w:r>
          </w:p>
        </w:tc>
        <w:tc>
          <w:tcPr>
            <w:tcW w:w="2297" w:type="dxa"/>
            <w:tcBorders>
              <w:top w:val="single" w:sz="4" w:space="0" w:color="auto"/>
              <w:left w:val="single" w:sz="4" w:space="0" w:color="auto"/>
              <w:bottom w:val="single" w:sz="4" w:space="0" w:color="auto"/>
              <w:right w:val="single" w:sz="4" w:space="0" w:color="auto"/>
            </w:tcBorders>
            <w:vAlign w:val="center"/>
          </w:tcPr>
          <w:p w:rsidR="00A85212" w:rsidRDefault="00A85212" w:rsidP="00A85212">
            <w:r>
              <w:t xml:space="preserve">1 mok. </w:t>
            </w:r>
            <w:proofErr w:type="spellStart"/>
            <w:r>
              <w:t>metod</w:t>
            </w:r>
            <w:proofErr w:type="spellEnd"/>
            <w:r>
              <w:t>.</w:t>
            </w:r>
          </w:p>
          <w:p w:rsidR="00834740" w:rsidRDefault="00834740" w:rsidP="00866264">
            <w:pPr>
              <w:jc w:val="center"/>
            </w:pPr>
          </w:p>
        </w:tc>
      </w:tr>
      <w:tr w:rsidR="00834740" w:rsidTr="00866264">
        <w:tc>
          <w:tcPr>
            <w:tcW w:w="6629" w:type="dxa"/>
            <w:tcBorders>
              <w:top w:val="single" w:sz="4" w:space="0" w:color="auto"/>
              <w:left w:val="single" w:sz="4" w:space="0" w:color="auto"/>
              <w:bottom w:val="single" w:sz="4" w:space="0" w:color="auto"/>
              <w:right w:val="single" w:sz="4" w:space="0" w:color="auto"/>
            </w:tcBorders>
            <w:vAlign w:val="center"/>
          </w:tcPr>
          <w:p w:rsidR="00834740" w:rsidRDefault="00834740" w:rsidP="00866264">
            <w:pPr>
              <w:numPr>
                <w:ilvl w:val="0"/>
                <w:numId w:val="1"/>
              </w:numPr>
              <w:jc w:val="center"/>
            </w:pPr>
            <w:r>
              <w:t>Širvintų pradinė mokykla</w:t>
            </w:r>
          </w:p>
        </w:tc>
        <w:tc>
          <w:tcPr>
            <w:tcW w:w="1417" w:type="dxa"/>
            <w:tcBorders>
              <w:top w:val="single" w:sz="4" w:space="0" w:color="auto"/>
              <w:left w:val="single" w:sz="4" w:space="0" w:color="auto"/>
              <w:bottom w:val="single" w:sz="4" w:space="0" w:color="auto"/>
              <w:right w:val="single" w:sz="4" w:space="0" w:color="auto"/>
            </w:tcBorders>
            <w:vAlign w:val="center"/>
          </w:tcPr>
          <w:p w:rsidR="00834740" w:rsidRPr="00244606" w:rsidRDefault="00244606" w:rsidP="00866264">
            <w:pPr>
              <w:jc w:val="center"/>
              <w:rPr>
                <w:lang w:val="en-US"/>
              </w:rPr>
            </w:pPr>
            <w:r>
              <w:rPr>
                <w:lang w:val="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834740" w:rsidRDefault="008249D4" w:rsidP="00866264">
            <w:pPr>
              <w:jc w:val="center"/>
            </w:pPr>
            <w:r>
              <w:t>10</w:t>
            </w:r>
          </w:p>
        </w:tc>
        <w:tc>
          <w:tcPr>
            <w:tcW w:w="1430" w:type="dxa"/>
            <w:tcBorders>
              <w:top w:val="single" w:sz="4" w:space="0" w:color="auto"/>
              <w:left w:val="single" w:sz="4" w:space="0" w:color="auto"/>
              <w:bottom w:val="single" w:sz="4" w:space="0" w:color="auto"/>
              <w:right w:val="single" w:sz="4" w:space="0" w:color="auto"/>
            </w:tcBorders>
            <w:vAlign w:val="center"/>
          </w:tcPr>
          <w:p w:rsidR="00834740" w:rsidRDefault="008A4367" w:rsidP="00866264">
            <w:pPr>
              <w:jc w:val="center"/>
            </w:pPr>
            <w:r>
              <w:t>12</w:t>
            </w:r>
          </w:p>
        </w:tc>
        <w:tc>
          <w:tcPr>
            <w:tcW w:w="1547" w:type="dxa"/>
            <w:tcBorders>
              <w:top w:val="single" w:sz="4" w:space="0" w:color="auto"/>
              <w:left w:val="single" w:sz="4" w:space="0" w:color="auto"/>
              <w:bottom w:val="single" w:sz="4" w:space="0" w:color="auto"/>
              <w:right w:val="single" w:sz="4" w:space="0" w:color="auto"/>
            </w:tcBorders>
            <w:vAlign w:val="center"/>
          </w:tcPr>
          <w:p w:rsidR="00834740" w:rsidRDefault="008249D4" w:rsidP="008249D4">
            <w:pPr>
              <w:jc w:val="center"/>
            </w:pPr>
            <w:r>
              <w:t>-</w:t>
            </w:r>
          </w:p>
        </w:tc>
        <w:tc>
          <w:tcPr>
            <w:tcW w:w="2297" w:type="dxa"/>
            <w:tcBorders>
              <w:top w:val="single" w:sz="4" w:space="0" w:color="auto"/>
              <w:left w:val="single" w:sz="4" w:space="0" w:color="auto"/>
              <w:bottom w:val="single" w:sz="4" w:space="0" w:color="auto"/>
              <w:right w:val="single" w:sz="4" w:space="0" w:color="auto"/>
            </w:tcBorders>
            <w:vAlign w:val="center"/>
          </w:tcPr>
          <w:p w:rsidR="00834740" w:rsidRDefault="008249D4" w:rsidP="00866264">
            <w:pPr>
              <w:jc w:val="center"/>
            </w:pPr>
            <w:r>
              <w:t xml:space="preserve">1 mok. </w:t>
            </w:r>
            <w:proofErr w:type="spellStart"/>
            <w:r>
              <w:t>metod</w:t>
            </w:r>
            <w:proofErr w:type="spellEnd"/>
            <w:r>
              <w:t>.</w:t>
            </w:r>
          </w:p>
          <w:p w:rsidR="008249D4" w:rsidRDefault="008249D4" w:rsidP="00866264">
            <w:pPr>
              <w:jc w:val="center"/>
            </w:pPr>
            <w:r>
              <w:t>2 vyr. mok.</w:t>
            </w:r>
          </w:p>
        </w:tc>
      </w:tr>
      <w:tr w:rsidR="00834740" w:rsidTr="00866264">
        <w:tc>
          <w:tcPr>
            <w:tcW w:w="6629" w:type="dxa"/>
            <w:tcBorders>
              <w:top w:val="single" w:sz="4" w:space="0" w:color="auto"/>
              <w:left w:val="single" w:sz="4" w:space="0" w:color="auto"/>
              <w:bottom w:val="single" w:sz="4" w:space="0" w:color="auto"/>
              <w:right w:val="single" w:sz="4" w:space="0" w:color="auto"/>
            </w:tcBorders>
            <w:vAlign w:val="center"/>
          </w:tcPr>
          <w:p w:rsidR="00834740" w:rsidRDefault="00834740" w:rsidP="00866264">
            <w:pPr>
              <w:pStyle w:val="Sraopastraipa"/>
              <w:numPr>
                <w:ilvl w:val="0"/>
                <w:numId w:val="1"/>
              </w:numPr>
              <w:jc w:val="center"/>
            </w:pPr>
            <w:r>
              <w:t xml:space="preserve">Širvintų r. </w:t>
            </w:r>
            <w:proofErr w:type="spellStart"/>
            <w:r>
              <w:t>Bartkuškio</w:t>
            </w:r>
            <w:proofErr w:type="spellEnd"/>
            <w:r>
              <w:t xml:space="preserve"> mokykla-daugiafunkcis centras</w:t>
            </w:r>
          </w:p>
        </w:tc>
        <w:tc>
          <w:tcPr>
            <w:tcW w:w="1417" w:type="dxa"/>
            <w:tcBorders>
              <w:top w:val="single" w:sz="4" w:space="0" w:color="auto"/>
              <w:left w:val="single" w:sz="4" w:space="0" w:color="auto"/>
              <w:bottom w:val="single" w:sz="4" w:space="0" w:color="auto"/>
              <w:right w:val="single" w:sz="4" w:space="0" w:color="auto"/>
            </w:tcBorders>
            <w:vAlign w:val="center"/>
          </w:tcPr>
          <w:p w:rsidR="00834740" w:rsidRDefault="00356E2F" w:rsidP="00866264">
            <w:pPr>
              <w:jc w:val="center"/>
            </w:pPr>
            <w:r>
              <w:t>-</w:t>
            </w:r>
          </w:p>
        </w:tc>
        <w:tc>
          <w:tcPr>
            <w:tcW w:w="1418" w:type="dxa"/>
            <w:tcBorders>
              <w:top w:val="single" w:sz="4" w:space="0" w:color="auto"/>
              <w:left w:val="single" w:sz="4" w:space="0" w:color="auto"/>
              <w:bottom w:val="single" w:sz="4" w:space="0" w:color="auto"/>
              <w:right w:val="single" w:sz="4" w:space="0" w:color="auto"/>
            </w:tcBorders>
            <w:vAlign w:val="center"/>
          </w:tcPr>
          <w:p w:rsidR="00834740" w:rsidRDefault="00244606" w:rsidP="00866264">
            <w:pPr>
              <w:jc w:val="center"/>
            </w:pPr>
            <w:r>
              <w:t>10</w:t>
            </w:r>
          </w:p>
        </w:tc>
        <w:tc>
          <w:tcPr>
            <w:tcW w:w="1430" w:type="dxa"/>
            <w:tcBorders>
              <w:top w:val="single" w:sz="4" w:space="0" w:color="auto"/>
              <w:left w:val="single" w:sz="4" w:space="0" w:color="auto"/>
              <w:bottom w:val="single" w:sz="4" w:space="0" w:color="auto"/>
              <w:right w:val="single" w:sz="4" w:space="0" w:color="auto"/>
            </w:tcBorders>
            <w:vAlign w:val="center"/>
          </w:tcPr>
          <w:p w:rsidR="00834740" w:rsidRDefault="00356E2F" w:rsidP="00866264">
            <w:pPr>
              <w:jc w:val="center"/>
            </w:pPr>
            <w:r>
              <w:t>-</w:t>
            </w:r>
          </w:p>
        </w:tc>
        <w:tc>
          <w:tcPr>
            <w:tcW w:w="1547" w:type="dxa"/>
            <w:tcBorders>
              <w:top w:val="single" w:sz="4" w:space="0" w:color="auto"/>
              <w:left w:val="single" w:sz="4" w:space="0" w:color="auto"/>
              <w:bottom w:val="single" w:sz="4" w:space="0" w:color="auto"/>
              <w:right w:val="single" w:sz="4" w:space="0" w:color="auto"/>
            </w:tcBorders>
            <w:vAlign w:val="center"/>
            <w:hideMark/>
          </w:tcPr>
          <w:p w:rsidR="00834740" w:rsidRDefault="00834740" w:rsidP="00866264">
            <w:pPr>
              <w:jc w:val="center"/>
            </w:pPr>
            <w:r>
              <w:t>-</w:t>
            </w:r>
          </w:p>
        </w:tc>
        <w:tc>
          <w:tcPr>
            <w:tcW w:w="2297" w:type="dxa"/>
            <w:tcBorders>
              <w:top w:val="single" w:sz="4" w:space="0" w:color="auto"/>
              <w:left w:val="single" w:sz="4" w:space="0" w:color="auto"/>
              <w:bottom w:val="single" w:sz="4" w:space="0" w:color="auto"/>
              <w:right w:val="single" w:sz="4" w:space="0" w:color="auto"/>
            </w:tcBorders>
            <w:vAlign w:val="center"/>
          </w:tcPr>
          <w:p w:rsidR="00602DE8" w:rsidRDefault="00602DE8" w:rsidP="00866264">
            <w:pPr>
              <w:jc w:val="center"/>
            </w:pPr>
            <w:r>
              <w:t xml:space="preserve">2 mok. </w:t>
            </w:r>
            <w:proofErr w:type="spellStart"/>
            <w:r>
              <w:t>metod</w:t>
            </w:r>
            <w:proofErr w:type="spellEnd"/>
          </w:p>
          <w:p w:rsidR="00834740" w:rsidRPr="00602DE8" w:rsidRDefault="00602DE8" w:rsidP="00602DE8">
            <w:r>
              <w:t>1 vyr. mok</w:t>
            </w:r>
          </w:p>
        </w:tc>
      </w:tr>
      <w:tr w:rsidR="00834740" w:rsidTr="00866264">
        <w:trPr>
          <w:trHeight w:val="419"/>
        </w:trPr>
        <w:tc>
          <w:tcPr>
            <w:tcW w:w="6629" w:type="dxa"/>
            <w:tcBorders>
              <w:top w:val="single" w:sz="4" w:space="0" w:color="auto"/>
              <w:left w:val="single" w:sz="4" w:space="0" w:color="auto"/>
              <w:bottom w:val="single" w:sz="4" w:space="0" w:color="auto"/>
              <w:right w:val="single" w:sz="4" w:space="0" w:color="auto"/>
            </w:tcBorders>
            <w:vAlign w:val="center"/>
          </w:tcPr>
          <w:p w:rsidR="00834740" w:rsidRDefault="00834740" w:rsidP="00866264">
            <w:pPr>
              <w:jc w:val="center"/>
            </w:pPr>
            <w:r>
              <w:t>Iš viso</w:t>
            </w:r>
          </w:p>
        </w:tc>
        <w:tc>
          <w:tcPr>
            <w:tcW w:w="1417" w:type="dxa"/>
            <w:tcBorders>
              <w:top w:val="single" w:sz="4" w:space="0" w:color="auto"/>
              <w:left w:val="single" w:sz="4" w:space="0" w:color="auto"/>
              <w:bottom w:val="single" w:sz="4" w:space="0" w:color="auto"/>
              <w:right w:val="single" w:sz="4" w:space="0" w:color="auto"/>
            </w:tcBorders>
            <w:vAlign w:val="center"/>
          </w:tcPr>
          <w:p w:rsidR="00834740" w:rsidRDefault="00244606" w:rsidP="00866264">
            <w:pPr>
              <w:jc w:val="center"/>
            </w:pPr>
            <w:r>
              <w:t>9</w:t>
            </w:r>
          </w:p>
        </w:tc>
        <w:tc>
          <w:tcPr>
            <w:tcW w:w="1418" w:type="dxa"/>
            <w:tcBorders>
              <w:top w:val="single" w:sz="4" w:space="0" w:color="auto"/>
              <w:left w:val="single" w:sz="4" w:space="0" w:color="auto"/>
              <w:bottom w:val="single" w:sz="4" w:space="0" w:color="auto"/>
              <w:right w:val="single" w:sz="4" w:space="0" w:color="auto"/>
            </w:tcBorders>
            <w:vAlign w:val="center"/>
          </w:tcPr>
          <w:p w:rsidR="00834740" w:rsidRDefault="00244606" w:rsidP="00866264">
            <w:pPr>
              <w:jc w:val="center"/>
            </w:pPr>
            <w:r>
              <w:t>55</w:t>
            </w:r>
          </w:p>
        </w:tc>
        <w:tc>
          <w:tcPr>
            <w:tcW w:w="1430" w:type="dxa"/>
            <w:tcBorders>
              <w:top w:val="single" w:sz="4" w:space="0" w:color="auto"/>
              <w:left w:val="single" w:sz="4" w:space="0" w:color="auto"/>
              <w:bottom w:val="single" w:sz="4" w:space="0" w:color="auto"/>
              <w:right w:val="single" w:sz="4" w:space="0" w:color="auto"/>
            </w:tcBorders>
            <w:vAlign w:val="center"/>
          </w:tcPr>
          <w:p w:rsidR="00834740" w:rsidRDefault="00244606" w:rsidP="00866264">
            <w:pPr>
              <w:jc w:val="center"/>
            </w:pPr>
            <w:r>
              <w:t>65</w:t>
            </w:r>
          </w:p>
        </w:tc>
        <w:tc>
          <w:tcPr>
            <w:tcW w:w="1547" w:type="dxa"/>
            <w:tcBorders>
              <w:top w:val="single" w:sz="4" w:space="0" w:color="auto"/>
              <w:left w:val="single" w:sz="4" w:space="0" w:color="auto"/>
              <w:bottom w:val="single" w:sz="4" w:space="0" w:color="auto"/>
              <w:right w:val="single" w:sz="4" w:space="0" w:color="auto"/>
            </w:tcBorders>
            <w:vAlign w:val="center"/>
          </w:tcPr>
          <w:p w:rsidR="00834740" w:rsidRDefault="007E2B5F" w:rsidP="00866264">
            <w:pPr>
              <w:jc w:val="center"/>
            </w:pPr>
            <w:r>
              <w:t>2</w:t>
            </w:r>
          </w:p>
        </w:tc>
        <w:tc>
          <w:tcPr>
            <w:tcW w:w="2297" w:type="dxa"/>
            <w:tcBorders>
              <w:top w:val="single" w:sz="4" w:space="0" w:color="auto"/>
              <w:left w:val="single" w:sz="4" w:space="0" w:color="auto"/>
              <w:bottom w:val="single" w:sz="4" w:space="0" w:color="auto"/>
              <w:right w:val="single" w:sz="4" w:space="0" w:color="auto"/>
            </w:tcBorders>
            <w:vAlign w:val="center"/>
          </w:tcPr>
          <w:p w:rsidR="00834740" w:rsidRDefault="007E2B5F" w:rsidP="00866264">
            <w:pPr>
              <w:jc w:val="center"/>
            </w:pPr>
            <w:r>
              <w:t xml:space="preserve">9 mok. </w:t>
            </w:r>
            <w:proofErr w:type="spellStart"/>
            <w:r>
              <w:t>metod</w:t>
            </w:r>
            <w:proofErr w:type="spellEnd"/>
            <w:r>
              <w:t>.</w:t>
            </w:r>
          </w:p>
          <w:p w:rsidR="007E2B5F" w:rsidRDefault="007E2B5F" w:rsidP="00866264">
            <w:pPr>
              <w:jc w:val="center"/>
            </w:pPr>
            <w:r>
              <w:t xml:space="preserve">5 </w:t>
            </w:r>
            <w:proofErr w:type="spellStart"/>
            <w:r>
              <w:t>vyr.mok</w:t>
            </w:r>
            <w:proofErr w:type="spellEnd"/>
            <w:r>
              <w:t>.</w:t>
            </w:r>
          </w:p>
        </w:tc>
      </w:tr>
    </w:tbl>
    <w:p w:rsidR="00834740" w:rsidRDefault="00834740" w:rsidP="00834740">
      <w:pPr>
        <w:jc w:val="center"/>
      </w:pPr>
    </w:p>
    <w:p w:rsidR="00E171B6" w:rsidRDefault="00A50BCD" w:rsidP="009050D5">
      <w:pPr>
        <w:jc w:val="both"/>
      </w:pPr>
      <w:r>
        <w:t xml:space="preserve">             </w:t>
      </w:r>
      <w:r w:rsidR="00FB2093">
        <w:t xml:space="preserve"> Mokytojai, įsivertindami pasirengimą pamokai, pripažįst</w:t>
      </w:r>
      <w:r w:rsidR="009C3730">
        <w:t>a,</w:t>
      </w:r>
      <w:r w:rsidR="00FB2093">
        <w:t xml:space="preserve"> kad daugiausia sunkumų turi ugdymo turinio individualizavimo ir diferencijavimo, gabių mokinių ugdymo bei mokinių pažangos klausimai</w:t>
      </w:r>
      <w:r w:rsidR="009C3730">
        <w:t>s</w:t>
      </w:r>
      <w:r w:rsidR="00FB2093">
        <w:t>.</w:t>
      </w:r>
    </w:p>
    <w:p w:rsidR="00FB2093" w:rsidRDefault="00FB2093" w:rsidP="00FB2093">
      <w:pPr>
        <w:ind w:firstLine="851"/>
        <w:jc w:val="both"/>
      </w:pPr>
      <w:r>
        <w:t>Siekiant aukštesnės mokinių ugdymo(</w:t>
      </w:r>
      <w:proofErr w:type="spellStart"/>
      <w:r>
        <w:t>si</w:t>
      </w:r>
      <w:proofErr w:type="spellEnd"/>
      <w:r>
        <w:t>) kokybės, Švietimo, mokslo ir sporto ministerija rekomenduoja kryptingai tobulinti mokytojų kvalifikaciją ir ieškoti būdų pritraukti į mokyklas jaunų mokytojų.</w:t>
      </w:r>
    </w:p>
    <w:p w:rsidR="00EB02E9" w:rsidRDefault="00EB02E9" w:rsidP="00FB2093">
      <w:pPr>
        <w:ind w:firstLine="851"/>
        <w:jc w:val="both"/>
      </w:pPr>
      <w:r>
        <w:t>Pedagoginių darbuotojų skaičius pagal amžių:</w:t>
      </w:r>
    </w:p>
    <w:p w:rsidR="00EE7FE0" w:rsidRDefault="00EE7FE0" w:rsidP="00FB2093">
      <w:pPr>
        <w:ind w:firstLine="851"/>
        <w:jc w:val="both"/>
      </w:pPr>
    </w:p>
    <w:tbl>
      <w:tblPr>
        <w:tblStyle w:val="Lentelstinklelis"/>
        <w:tblW w:w="9634" w:type="dxa"/>
        <w:tblInd w:w="0" w:type="dxa"/>
        <w:tblLook w:val="04A0" w:firstRow="1" w:lastRow="0" w:firstColumn="1" w:lastColumn="0" w:noHBand="0" w:noVBand="1"/>
      </w:tblPr>
      <w:tblGrid>
        <w:gridCol w:w="1511"/>
        <w:gridCol w:w="618"/>
        <w:gridCol w:w="843"/>
        <w:gridCol w:w="790"/>
        <w:gridCol w:w="838"/>
        <w:gridCol w:w="839"/>
        <w:gridCol w:w="838"/>
        <w:gridCol w:w="839"/>
        <w:gridCol w:w="838"/>
        <w:gridCol w:w="839"/>
        <w:gridCol w:w="841"/>
      </w:tblGrid>
      <w:tr w:rsidR="004D193E" w:rsidTr="00AC600C">
        <w:trPr>
          <w:trHeight w:val="293"/>
        </w:trPr>
        <w:tc>
          <w:tcPr>
            <w:tcW w:w="1511" w:type="dxa"/>
            <w:vMerge w:val="restart"/>
          </w:tcPr>
          <w:p w:rsidR="004D193E" w:rsidRDefault="00C41252" w:rsidP="00C41252">
            <w:r>
              <w:t>K</w:t>
            </w:r>
            <w:r w:rsidR="004D193E">
              <w:t>ategorija</w:t>
            </w:r>
          </w:p>
        </w:tc>
        <w:tc>
          <w:tcPr>
            <w:tcW w:w="618" w:type="dxa"/>
            <w:vMerge w:val="restart"/>
          </w:tcPr>
          <w:p w:rsidR="00C174C0" w:rsidRDefault="004D193E" w:rsidP="00C41252">
            <w:pPr>
              <w:jc w:val="center"/>
            </w:pPr>
            <w:r>
              <w:t>Iš</w:t>
            </w:r>
          </w:p>
          <w:p w:rsidR="004D193E" w:rsidRDefault="00C174C0" w:rsidP="00C174C0">
            <w:r>
              <w:t>viso</w:t>
            </w:r>
            <w:r w:rsidR="004D193E">
              <w:t xml:space="preserve"> </w:t>
            </w:r>
          </w:p>
        </w:tc>
        <w:tc>
          <w:tcPr>
            <w:tcW w:w="7505" w:type="dxa"/>
            <w:gridSpan w:val="9"/>
          </w:tcPr>
          <w:p w:rsidR="004D193E" w:rsidRDefault="00C174C0" w:rsidP="00C174C0">
            <w:pPr>
              <w:jc w:val="center"/>
            </w:pPr>
            <w:r>
              <w:t>Pedagogų amžius</w:t>
            </w:r>
          </w:p>
        </w:tc>
      </w:tr>
      <w:tr w:rsidR="00C41252" w:rsidTr="00AC600C">
        <w:tc>
          <w:tcPr>
            <w:tcW w:w="1511" w:type="dxa"/>
            <w:vMerge/>
          </w:tcPr>
          <w:p w:rsidR="004D193E" w:rsidRDefault="004D193E" w:rsidP="00FB2093">
            <w:pPr>
              <w:jc w:val="both"/>
            </w:pPr>
          </w:p>
        </w:tc>
        <w:tc>
          <w:tcPr>
            <w:tcW w:w="618" w:type="dxa"/>
            <w:vMerge/>
          </w:tcPr>
          <w:p w:rsidR="004D193E" w:rsidRDefault="004D193E" w:rsidP="00FB2093">
            <w:pPr>
              <w:jc w:val="both"/>
            </w:pPr>
          </w:p>
        </w:tc>
        <w:tc>
          <w:tcPr>
            <w:tcW w:w="843" w:type="dxa"/>
          </w:tcPr>
          <w:p w:rsidR="004D193E" w:rsidRPr="00C41252" w:rsidRDefault="00C41252" w:rsidP="00C41252">
            <w:pPr>
              <w:rPr>
                <w:lang w:val="en-US"/>
              </w:rPr>
            </w:pPr>
            <w:r>
              <w:t>25-2</w:t>
            </w:r>
            <w:r>
              <w:rPr>
                <w:lang w:val="en-US"/>
              </w:rPr>
              <w:t>9</w:t>
            </w:r>
          </w:p>
        </w:tc>
        <w:tc>
          <w:tcPr>
            <w:tcW w:w="790" w:type="dxa"/>
          </w:tcPr>
          <w:p w:rsidR="004D193E" w:rsidRDefault="004D193E" w:rsidP="00EE127D">
            <w:pPr>
              <w:jc w:val="right"/>
            </w:pPr>
            <w:r>
              <w:t>30-34</w:t>
            </w:r>
          </w:p>
        </w:tc>
        <w:tc>
          <w:tcPr>
            <w:tcW w:w="838" w:type="dxa"/>
          </w:tcPr>
          <w:p w:rsidR="004D193E" w:rsidRDefault="004D193E" w:rsidP="00EE127D">
            <w:pPr>
              <w:jc w:val="right"/>
            </w:pPr>
            <w:r>
              <w:t>35-39</w:t>
            </w:r>
          </w:p>
        </w:tc>
        <w:tc>
          <w:tcPr>
            <w:tcW w:w="839" w:type="dxa"/>
          </w:tcPr>
          <w:p w:rsidR="004D193E" w:rsidRDefault="004D193E" w:rsidP="00EE127D">
            <w:pPr>
              <w:jc w:val="right"/>
            </w:pPr>
            <w:r>
              <w:t>40-44</w:t>
            </w:r>
          </w:p>
        </w:tc>
        <w:tc>
          <w:tcPr>
            <w:tcW w:w="838" w:type="dxa"/>
          </w:tcPr>
          <w:p w:rsidR="004D193E" w:rsidRDefault="004D193E" w:rsidP="00EE127D">
            <w:pPr>
              <w:jc w:val="right"/>
            </w:pPr>
            <w:r>
              <w:t>45-49</w:t>
            </w:r>
          </w:p>
        </w:tc>
        <w:tc>
          <w:tcPr>
            <w:tcW w:w="839" w:type="dxa"/>
          </w:tcPr>
          <w:p w:rsidR="004D193E" w:rsidRDefault="004D193E" w:rsidP="00E85AD1">
            <w:pPr>
              <w:jc w:val="right"/>
            </w:pPr>
            <w:r>
              <w:t>50-54</w:t>
            </w:r>
          </w:p>
        </w:tc>
        <w:tc>
          <w:tcPr>
            <w:tcW w:w="838" w:type="dxa"/>
          </w:tcPr>
          <w:p w:rsidR="004D193E" w:rsidRDefault="004D193E" w:rsidP="00E85AD1">
            <w:pPr>
              <w:jc w:val="right"/>
            </w:pPr>
            <w:r>
              <w:t>55-59</w:t>
            </w:r>
          </w:p>
        </w:tc>
        <w:tc>
          <w:tcPr>
            <w:tcW w:w="839" w:type="dxa"/>
          </w:tcPr>
          <w:p w:rsidR="004D193E" w:rsidRDefault="004D193E" w:rsidP="005A360A">
            <w:pPr>
              <w:jc w:val="right"/>
            </w:pPr>
            <w:r>
              <w:t>60-64</w:t>
            </w:r>
          </w:p>
        </w:tc>
        <w:tc>
          <w:tcPr>
            <w:tcW w:w="841" w:type="dxa"/>
          </w:tcPr>
          <w:p w:rsidR="004D193E" w:rsidRDefault="004D193E" w:rsidP="005A360A">
            <w:pPr>
              <w:jc w:val="right"/>
            </w:pPr>
            <w:r>
              <w:t>65 ir</w:t>
            </w:r>
          </w:p>
        </w:tc>
      </w:tr>
      <w:tr w:rsidR="00C41252" w:rsidTr="00AC600C">
        <w:trPr>
          <w:trHeight w:val="287"/>
        </w:trPr>
        <w:tc>
          <w:tcPr>
            <w:tcW w:w="1511" w:type="dxa"/>
          </w:tcPr>
          <w:p w:rsidR="004D193E" w:rsidRDefault="00C41252" w:rsidP="00C41252">
            <w:r>
              <w:t>mokytojas</w:t>
            </w:r>
          </w:p>
        </w:tc>
        <w:tc>
          <w:tcPr>
            <w:tcW w:w="618" w:type="dxa"/>
          </w:tcPr>
          <w:p w:rsidR="004D193E" w:rsidRDefault="009D2972" w:rsidP="009D2972">
            <w:pPr>
              <w:jc w:val="center"/>
            </w:pPr>
            <w:r>
              <w:t>9</w:t>
            </w:r>
          </w:p>
        </w:tc>
        <w:tc>
          <w:tcPr>
            <w:tcW w:w="843" w:type="dxa"/>
          </w:tcPr>
          <w:p w:rsidR="004D193E" w:rsidRDefault="009D2972" w:rsidP="009D2972">
            <w:pPr>
              <w:jc w:val="center"/>
            </w:pPr>
            <w:r>
              <w:t>2</w:t>
            </w:r>
          </w:p>
        </w:tc>
        <w:tc>
          <w:tcPr>
            <w:tcW w:w="790" w:type="dxa"/>
          </w:tcPr>
          <w:p w:rsidR="004D193E" w:rsidRDefault="009D2972" w:rsidP="009D2972">
            <w:pPr>
              <w:jc w:val="center"/>
            </w:pPr>
            <w:r>
              <w:t>1</w:t>
            </w:r>
          </w:p>
        </w:tc>
        <w:tc>
          <w:tcPr>
            <w:tcW w:w="838" w:type="dxa"/>
          </w:tcPr>
          <w:p w:rsidR="004D193E" w:rsidRDefault="009D2972" w:rsidP="009D2972">
            <w:pPr>
              <w:jc w:val="center"/>
            </w:pPr>
            <w:r>
              <w:t>1</w:t>
            </w:r>
          </w:p>
        </w:tc>
        <w:tc>
          <w:tcPr>
            <w:tcW w:w="839" w:type="dxa"/>
          </w:tcPr>
          <w:p w:rsidR="004D193E" w:rsidRDefault="009D2972" w:rsidP="009D2972">
            <w:pPr>
              <w:jc w:val="center"/>
            </w:pPr>
            <w:r>
              <w:t>2</w:t>
            </w:r>
          </w:p>
        </w:tc>
        <w:tc>
          <w:tcPr>
            <w:tcW w:w="838" w:type="dxa"/>
          </w:tcPr>
          <w:p w:rsidR="004D193E" w:rsidRDefault="009D2972" w:rsidP="009D2972">
            <w:pPr>
              <w:jc w:val="center"/>
            </w:pPr>
            <w:r>
              <w:t>0</w:t>
            </w:r>
          </w:p>
        </w:tc>
        <w:tc>
          <w:tcPr>
            <w:tcW w:w="839" w:type="dxa"/>
          </w:tcPr>
          <w:p w:rsidR="004D193E" w:rsidRDefault="009D2972" w:rsidP="009D2972">
            <w:pPr>
              <w:jc w:val="center"/>
            </w:pPr>
            <w:r>
              <w:t>0</w:t>
            </w:r>
          </w:p>
        </w:tc>
        <w:tc>
          <w:tcPr>
            <w:tcW w:w="838" w:type="dxa"/>
          </w:tcPr>
          <w:p w:rsidR="004D193E" w:rsidRDefault="009D2972" w:rsidP="009D2972">
            <w:pPr>
              <w:jc w:val="center"/>
            </w:pPr>
            <w:r>
              <w:t>0</w:t>
            </w:r>
          </w:p>
        </w:tc>
        <w:tc>
          <w:tcPr>
            <w:tcW w:w="839" w:type="dxa"/>
          </w:tcPr>
          <w:p w:rsidR="004D193E" w:rsidRDefault="009D2972" w:rsidP="009D2972">
            <w:pPr>
              <w:jc w:val="center"/>
            </w:pPr>
            <w:r>
              <w:t>2</w:t>
            </w:r>
          </w:p>
        </w:tc>
        <w:tc>
          <w:tcPr>
            <w:tcW w:w="841" w:type="dxa"/>
          </w:tcPr>
          <w:p w:rsidR="004D193E" w:rsidRDefault="009D2972" w:rsidP="009D2972">
            <w:pPr>
              <w:jc w:val="center"/>
            </w:pPr>
            <w:r>
              <w:t>1</w:t>
            </w:r>
          </w:p>
        </w:tc>
      </w:tr>
      <w:tr w:rsidR="00C41252" w:rsidTr="00AC600C">
        <w:tc>
          <w:tcPr>
            <w:tcW w:w="1511" w:type="dxa"/>
          </w:tcPr>
          <w:p w:rsidR="004D193E" w:rsidRDefault="00C41252" w:rsidP="00FB2093">
            <w:pPr>
              <w:jc w:val="both"/>
            </w:pPr>
            <w:r>
              <w:t>vyr. mokyt.</w:t>
            </w:r>
          </w:p>
        </w:tc>
        <w:tc>
          <w:tcPr>
            <w:tcW w:w="618" w:type="dxa"/>
          </w:tcPr>
          <w:p w:rsidR="004D193E" w:rsidRDefault="009D2972" w:rsidP="009D2972">
            <w:pPr>
              <w:jc w:val="center"/>
            </w:pPr>
            <w:r>
              <w:t>55</w:t>
            </w:r>
          </w:p>
        </w:tc>
        <w:tc>
          <w:tcPr>
            <w:tcW w:w="843" w:type="dxa"/>
          </w:tcPr>
          <w:p w:rsidR="004D193E" w:rsidRDefault="009D2972" w:rsidP="009D2972">
            <w:pPr>
              <w:jc w:val="center"/>
            </w:pPr>
            <w:r>
              <w:t>0</w:t>
            </w:r>
          </w:p>
        </w:tc>
        <w:tc>
          <w:tcPr>
            <w:tcW w:w="790" w:type="dxa"/>
          </w:tcPr>
          <w:p w:rsidR="004D193E" w:rsidRDefault="009D2972" w:rsidP="009D2972">
            <w:pPr>
              <w:jc w:val="center"/>
            </w:pPr>
            <w:r>
              <w:t>1</w:t>
            </w:r>
          </w:p>
        </w:tc>
        <w:tc>
          <w:tcPr>
            <w:tcW w:w="838" w:type="dxa"/>
          </w:tcPr>
          <w:p w:rsidR="004D193E" w:rsidRDefault="009D2972" w:rsidP="009D2972">
            <w:pPr>
              <w:jc w:val="center"/>
            </w:pPr>
            <w:r>
              <w:t>5</w:t>
            </w:r>
          </w:p>
        </w:tc>
        <w:tc>
          <w:tcPr>
            <w:tcW w:w="839" w:type="dxa"/>
          </w:tcPr>
          <w:p w:rsidR="004D193E" w:rsidRDefault="009D2972" w:rsidP="009D2972">
            <w:pPr>
              <w:jc w:val="center"/>
            </w:pPr>
            <w:r>
              <w:t>8</w:t>
            </w:r>
          </w:p>
        </w:tc>
        <w:tc>
          <w:tcPr>
            <w:tcW w:w="838" w:type="dxa"/>
          </w:tcPr>
          <w:p w:rsidR="004D193E" w:rsidRDefault="009D2972" w:rsidP="009D2972">
            <w:pPr>
              <w:jc w:val="center"/>
            </w:pPr>
            <w:r>
              <w:t>3</w:t>
            </w:r>
          </w:p>
        </w:tc>
        <w:tc>
          <w:tcPr>
            <w:tcW w:w="839" w:type="dxa"/>
          </w:tcPr>
          <w:p w:rsidR="004D193E" w:rsidRDefault="009D2972" w:rsidP="009D2972">
            <w:pPr>
              <w:jc w:val="center"/>
            </w:pPr>
            <w:r>
              <w:t>12</w:t>
            </w:r>
          </w:p>
        </w:tc>
        <w:tc>
          <w:tcPr>
            <w:tcW w:w="838" w:type="dxa"/>
          </w:tcPr>
          <w:p w:rsidR="004D193E" w:rsidRDefault="009D2972" w:rsidP="009D2972">
            <w:pPr>
              <w:jc w:val="center"/>
            </w:pPr>
            <w:r>
              <w:t>17</w:t>
            </w:r>
          </w:p>
        </w:tc>
        <w:tc>
          <w:tcPr>
            <w:tcW w:w="839" w:type="dxa"/>
          </w:tcPr>
          <w:p w:rsidR="004D193E" w:rsidRDefault="009D2972" w:rsidP="009D2972">
            <w:pPr>
              <w:jc w:val="center"/>
            </w:pPr>
            <w:r>
              <w:t>7</w:t>
            </w:r>
          </w:p>
        </w:tc>
        <w:tc>
          <w:tcPr>
            <w:tcW w:w="841" w:type="dxa"/>
          </w:tcPr>
          <w:p w:rsidR="004D193E" w:rsidRDefault="009D2972" w:rsidP="009D2972">
            <w:pPr>
              <w:jc w:val="center"/>
            </w:pPr>
            <w:r>
              <w:t>2</w:t>
            </w:r>
          </w:p>
        </w:tc>
      </w:tr>
      <w:tr w:rsidR="00C41252" w:rsidTr="00AC600C">
        <w:tc>
          <w:tcPr>
            <w:tcW w:w="1511" w:type="dxa"/>
          </w:tcPr>
          <w:p w:rsidR="004D193E" w:rsidRDefault="00C41252" w:rsidP="00FB2093">
            <w:pPr>
              <w:jc w:val="both"/>
            </w:pPr>
            <w:r>
              <w:t>mokytojas</w:t>
            </w:r>
          </w:p>
          <w:p w:rsidR="00C41252" w:rsidRDefault="00C41252" w:rsidP="00FB2093">
            <w:pPr>
              <w:jc w:val="both"/>
            </w:pPr>
            <w:r>
              <w:t>metodininkas</w:t>
            </w:r>
          </w:p>
        </w:tc>
        <w:tc>
          <w:tcPr>
            <w:tcW w:w="618" w:type="dxa"/>
          </w:tcPr>
          <w:p w:rsidR="004D193E" w:rsidRDefault="009D2972" w:rsidP="009D2972">
            <w:pPr>
              <w:jc w:val="center"/>
            </w:pPr>
            <w:r>
              <w:t>65</w:t>
            </w:r>
          </w:p>
        </w:tc>
        <w:tc>
          <w:tcPr>
            <w:tcW w:w="843" w:type="dxa"/>
          </w:tcPr>
          <w:p w:rsidR="004D193E" w:rsidRDefault="009D2972" w:rsidP="009D2972">
            <w:pPr>
              <w:jc w:val="center"/>
            </w:pPr>
            <w:r>
              <w:t>0</w:t>
            </w:r>
          </w:p>
        </w:tc>
        <w:tc>
          <w:tcPr>
            <w:tcW w:w="790" w:type="dxa"/>
          </w:tcPr>
          <w:p w:rsidR="004D193E" w:rsidRDefault="009D2972" w:rsidP="009D2972">
            <w:pPr>
              <w:jc w:val="center"/>
            </w:pPr>
            <w:r>
              <w:t>0</w:t>
            </w:r>
          </w:p>
        </w:tc>
        <w:tc>
          <w:tcPr>
            <w:tcW w:w="838" w:type="dxa"/>
          </w:tcPr>
          <w:p w:rsidR="004D193E" w:rsidRDefault="009D2972" w:rsidP="009D2972">
            <w:pPr>
              <w:jc w:val="center"/>
            </w:pPr>
            <w:r>
              <w:t>2</w:t>
            </w:r>
          </w:p>
        </w:tc>
        <w:tc>
          <w:tcPr>
            <w:tcW w:w="839" w:type="dxa"/>
          </w:tcPr>
          <w:p w:rsidR="004D193E" w:rsidRDefault="009D2972" w:rsidP="009D2972">
            <w:pPr>
              <w:jc w:val="center"/>
            </w:pPr>
            <w:r>
              <w:t>2</w:t>
            </w:r>
          </w:p>
        </w:tc>
        <w:tc>
          <w:tcPr>
            <w:tcW w:w="838" w:type="dxa"/>
          </w:tcPr>
          <w:p w:rsidR="004D193E" w:rsidRDefault="009D2972" w:rsidP="009D2972">
            <w:pPr>
              <w:jc w:val="center"/>
            </w:pPr>
            <w:r>
              <w:t>10</w:t>
            </w:r>
          </w:p>
        </w:tc>
        <w:tc>
          <w:tcPr>
            <w:tcW w:w="839" w:type="dxa"/>
          </w:tcPr>
          <w:p w:rsidR="004D193E" w:rsidRDefault="009D2972" w:rsidP="009D2972">
            <w:pPr>
              <w:jc w:val="center"/>
            </w:pPr>
            <w:r>
              <w:t>21</w:t>
            </w:r>
          </w:p>
        </w:tc>
        <w:tc>
          <w:tcPr>
            <w:tcW w:w="838" w:type="dxa"/>
          </w:tcPr>
          <w:p w:rsidR="004D193E" w:rsidRDefault="009D2972" w:rsidP="009D2972">
            <w:pPr>
              <w:jc w:val="center"/>
            </w:pPr>
            <w:r>
              <w:t>21</w:t>
            </w:r>
          </w:p>
        </w:tc>
        <w:tc>
          <w:tcPr>
            <w:tcW w:w="839" w:type="dxa"/>
          </w:tcPr>
          <w:p w:rsidR="004D193E" w:rsidRDefault="009D2972" w:rsidP="009D2972">
            <w:pPr>
              <w:jc w:val="center"/>
            </w:pPr>
            <w:r>
              <w:t>9</w:t>
            </w:r>
          </w:p>
        </w:tc>
        <w:tc>
          <w:tcPr>
            <w:tcW w:w="841" w:type="dxa"/>
          </w:tcPr>
          <w:p w:rsidR="004D193E" w:rsidRDefault="009D2972" w:rsidP="009D2972">
            <w:pPr>
              <w:jc w:val="center"/>
            </w:pPr>
            <w:r>
              <w:t>0</w:t>
            </w:r>
          </w:p>
        </w:tc>
      </w:tr>
      <w:tr w:rsidR="00C41252" w:rsidTr="00AC600C">
        <w:tc>
          <w:tcPr>
            <w:tcW w:w="1511" w:type="dxa"/>
          </w:tcPr>
          <w:p w:rsidR="004D193E" w:rsidRDefault="00C41252" w:rsidP="00FB2093">
            <w:pPr>
              <w:jc w:val="both"/>
            </w:pPr>
            <w:r>
              <w:t>mokytojas</w:t>
            </w:r>
          </w:p>
          <w:p w:rsidR="00C41252" w:rsidRDefault="00C41252" w:rsidP="00FB2093">
            <w:pPr>
              <w:jc w:val="both"/>
            </w:pPr>
            <w:r>
              <w:t>ekspertas</w:t>
            </w:r>
          </w:p>
        </w:tc>
        <w:tc>
          <w:tcPr>
            <w:tcW w:w="618" w:type="dxa"/>
          </w:tcPr>
          <w:p w:rsidR="004D193E" w:rsidRDefault="009D2972" w:rsidP="009D2972">
            <w:pPr>
              <w:jc w:val="center"/>
            </w:pPr>
            <w:r>
              <w:t>2</w:t>
            </w:r>
          </w:p>
        </w:tc>
        <w:tc>
          <w:tcPr>
            <w:tcW w:w="843" w:type="dxa"/>
          </w:tcPr>
          <w:p w:rsidR="004D193E" w:rsidRDefault="009D2972" w:rsidP="009D2972">
            <w:pPr>
              <w:jc w:val="center"/>
            </w:pPr>
            <w:r>
              <w:t>0</w:t>
            </w:r>
          </w:p>
        </w:tc>
        <w:tc>
          <w:tcPr>
            <w:tcW w:w="790" w:type="dxa"/>
          </w:tcPr>
          <w:p w:rsidR="004D193E" w:rsidRDefault="009D2972" w:rsidP="009D2972">
            <w:pPr>
              <w:jc w:val="center"/>
            </w:pPr>
            <w:r>
              <w:t>0</w:t>
            </w:r>
          </w:p>
        </w:tc>
        <w:tc>
          <w:tcPr>
            <w:tcW w:w="838" w:type="dxa"/>
          </w:tcPr>
          <w:p w:rsidR="004D193E" w:rsidRDefault="009D2972" w:rsidP="009D2972">
            <w:pPr>
              <w:jc w:val="center"/>
            </w:pPr>
            <w:r>
              <w:t>0</w:t>
            </w:r>
          </w:p>
        </w:tc>
        <w:tc>
          <w:tcPr>
            <w:tcW w:w="839" w:type="dxa"/>
          </w:tcPr>
          <w:p w:rsidR="004D193E" w:rsidRDefault="009D2972" w:rsidP="009D2972">
            <w:pPr>
              <w:jc w:val="center"/>
            </w:pPr>
            <w:r>
              <w:t>0</w:t>
            </w:r>
          </w:p>
        </w:tc>
        <w:tc>
          <w:tcPr>
            <w:tcW w:w="838" w:type="dxa"/>
          </w:tcPr>
          <w:p w:rsidR="004D193E" w:rsidRDefault="009D2972" w:rsidP="009D2972">
            <w:pPr>
              <w:jc w:val="center"/>
            </w:pPr>
            <w:r>
              <w:t>0</w:t>
            </w:r>
          </w:p>
        </w:tc>
        <w:tc>
          <w:tcPr>
            <w:tcW w:w="839" w:type="dxa"/>
          </w:tcPr>
          <w:p w:rsidR="004D193E" w:rsidRDefault="00DE0F38" w:rsidP="009D2972">
            <w:pPr>
              <w:jc w:val="center"/>
            </w:pPr>
            <w:r>
              <w:t>0</w:t>
            </w:r>
          </w:p>
        </w:tc>
        <w:tc>
          <w:tcPr>
            <w:tcW w:w="838" w:type="dxa"/>
          </w:tcPr>
          <w:p w:rsidR="004D193E" w:rsidRDefault="009D2972" w:rsidP="009D2972">
            <w:pPr>
              <w:jc w:val="center"/>
            </w:pPr>
            <w:r>
              <w:t>1</w:t>
            </w:r>
          </w:p>
        </w:tc>
        <w:tc>
          <w:tcPr>
            <w:tcW w:w="839" w:type="dxa"/>
          </w:tcPr>
          <w:p w:rsidR="004D193E" w:rsidRDefault="009D2972" w:rsidP="009D2972">
            <w:pPr>
              <w:jc w:val="center"/>
            </w:pPr>
            <w:r>
              <w:t>1</w:t>
            </w:r>
          </w:p>
        </w:tc>
        <w:tc>
          <w:tcPr>
            <w:tcW w:w="841" w:type="dxa"/>
          </w:tcPr>
          <w:p w:rsidR="004D193E" w:rsidRDefault="009D2972" w:rsidP="009D2972">
            <w:pPr>
              <w:jc w:val="center"/>
            </w:pPr>
            <w:r>
              <w:t>0</w:t>
            </w:r>
          </w:p>
        </w:tc>
      </w:tr>
      <w:tr w:rsidR="009D2972" w:rsidTr="00AC600C">
        <w:tc>
          <w:tcPr>
            <w:tcW w:w="1511" w:type="dxa"/>
          </w:tcPr>
          <w:p w:rsidR="009D2972" w:rsidRDefault="007743AF" w:rsidP="00FB2093">
            <w:pPr>
              <w:jc w:val="both"/>
            </w:pPr>
            <w:r>
              <w:t>Iš viso</w:t>
            </w:r>
          </w:p>
        </w:tc>
        <w:tc>
          <w:tcPr>
            <w:tcW w:w="618" w:type="dxa"/>
          </w:tcPr>
          <w:p w:rsidR="009D2972" w:rsidRDefault="00DE0F38" w:rsidP="009D2972">
            <w:pPr>
              <w:jc w:val="center"/>
            </w:pPr>
            <w:r>
              <w:t>131</w:t>
            </w:r>
          </w:p>
        </w:tc>
        <w:tc>
          <w:tcPr>
            <w:tcW w:w="843" w:type="dxa"/>
          </w:tcPr>
          <w:p w:rsidR="009D2972" w:rsidRDefault="009D2972" w:rsidP="009D2972">
            <w:pPr>
              <w:jc w:val="center"/>
            </w:pPr>
            <w:r>
              <w:t>2</w:t>
            </w:r>
          </w:p>
        </w:tc>
        <w:tc>
          <w:tcPr>
            <w:tcW w:w="790" w:type="dxa"/>
          </w:tcPr>
          <w:p w:rsidR="009D2972" w:rsidRDefault="00DE0F38" w:rsidP="009D2972">
            <w:pPr>
              <w:jc w:val="center"/>
            </w:pPr>
            <w:r>
              <w:t>2</w:t>
            </w:r>
          </w:p>
        </w:tc>
        <w:tc>
          <w:tcPr>
            <w:tcW w:w="838" w:type="dxa"/>
          </w:tcPr>
          <w:p w:rsidR="009D2972" w:rsidRDefault="00DE0F38" w:rsidP="009D2972">
            <w:pPr>
              <w:jc w:val="center"/>
            </w:pPr>
            <w:r>
              <w:t>8</w:t>
            </w:r>
          </w:p>
        </w:tc>
        <w:tc>
          <w:tcPr>
            <w:tcW w:w="839" w:type="dxa"/>
          </w:tcPr>
          <w:p w:rsidR="009D2972" w:rsidRDefault="00DE0F38" w:rsidP="009D2972">
            <w:pPr>
              <w:jc w:val="center"/>
            </w:pPr>
            <w:r>
              <w:t>12</w:t>
            </w:r>
          </w:p>
        </w:tc>
        <w:tc>
          <w:tcPr>
            <w:tcW w:w="838" w:type="dxa"/>
          </w:tcPr>
          <w:p w:rsidR="009D2972" w:rsidRDefault="00DE0F38" w:rsidP="009D2972">
            <w:pPr>
              <w:jc w:val="center"/>
            </w:pPr>
            <w:r>
              <w:t>1</w:t>
            </w:r>
            <w:r w:rsidR="009D2972">
              <w:t>3</w:t>
            </w:r>
          </w:p>
        </w:tc>
        <w:tc>
          <w:tcPr>
            <w:tcW w:w="839" w:type="dxa"/>
          </w:tcPr>
          <w:p w:rsidR="009D2972" w:rsidRDefault="00DE0F38" w:rsidP="009D2972">
            <w:pPr>
              <w:jc w:val="center"/>
            </w:pPr>
            <w:r>
              <w:t>33</w:t>
            </w:r>
          </w:p>
        </w:tc>
        <w:tc>
          <w:tcPr>
            <w:tcW w:w="838" w:type="dxa"/>
          </w:tcPr>
          <w:p w:rsidR="009D2972" w:rsidRDefault="00DE0F38" w:rsidP="009D2972">
            <w:pPr>
              <w:jc w:val="center"/>
            </w:pPr>
            <w:r>
              <w:t>39</w:t>
            </w:r>
          </w:p>
        </w:tc>
        <w:tc>
          <w:tcPr>
            <w:tcW w:w="839" w:type="dxa"/>
          </w:tcPr>
          <w:p w:rsidR="009D2972" w:rsidRDefault="00DE0F38" w:rsidP="009D2972">
            <w:pPr>
              <w:jc w:val="center"/>
            </w:pPr>
            <w:r>
              <w:t>19</w:t>
            </w:r>
          </w:p>
        </w:tc>
        <w:tc>
          <w:tcPr>
            <w:tcW w:w="841" w:type="dxa"/>
          </w:tcPr>
          <w:p w:rsidR="009D2972" w:rsidRDefault="00DE0F38" w:rsidP="009D2972">
            <w:pPr>
              <w:jc w:val="center"/>
            </w:pPr>
            <w:r>
              <w:t>3</w:t>
            </w:r>
          </w:p>
        </w:tc>
      </w:tr>
    </w:tbl>
    <w:p w:rsidR="00CB726A" w:rsidRDefault="00CB726A" w:rsidP="00FB2093">
      <w:pPr>
        <w:ind w:firstLine="851"/>
        <w:jc w:val="both"/>
      </w:pPr>
    </w:p>
    <w:p w:rsidR="00FB2093" w:rsidRPr="0058348D" w:rsidRDefault="00D31B4A" w:rsidP="0058348D">
      <w:pPr>
        <w:pStyle w:val="Sraopastraipa"/>
        <w:numPr>
          <w:ilvl w:val="0"/>
          <w:numId w:val="10"/>
        </w:numPr>
        <w:jc w:val="both"/>
        <w:rPr>
          <w:b/>
        </w:rPr>
      </w:pPr>
      <w:r w:rsidRPr="0058348D">
        <w:rPr>
          <w:b/>
        </w:rPr>
        <w:t>Mokinių vežimas.</w:t>
      </w:r>
    </w:p>
    <w:p w:rsidR="009E012C" w:rsidRDefault="00D31B4A" w:rsidP="00313D38">
      <w:pPr>
        <w:jc w:val="both"/>
      </w:pPr>
      <w:r>
        <w:rPr>
          <w:b/>
        </w:rPr>
        <w:t xml:space="preserve">            </w:t>
      </w:r>
      <w:r w:rsidRPr="00D31B4A">
        <w:t xml:space="preserve">Savivaldybė </w:t>
      </w:r>
      <w:r>
        <w:t>organizuoja mokinių, ugdomų pagal priešmokyklinio ir bendrojo ugdymo programas ir gyvenančių</w:t>
      </w:r>
      <w:r w:rsidR="00CF2C6D">
        <w:t xml:space="preserve"> toliau kaip 3 km nuo mokyklos, </w:t>
      </w:r>
      <w:r>
        <w:t>vežimą į mokyklą.</w:t>
      </w:r>
    </w:p>
    <w:p w:rsidR="00EE7FE0" w:rsidRDefault="009E012C" w:rsidP="00EE7FE0">
      <w:pPr>
        <w:jc w:val="both"/>
      </w:pPr>
      <w:r>
        <w:t xml:space="preserve">          </w:t>
      </w:r>
    </w:p>
    <w:p w:rsidR="00EE7FE0" w:rsidRDefault="00EE7FE0" w:rsidP="00EE7FE0">
      <w:pPr>
        <w:jc w:val="both"/>
      </w:pPr>
    </w:p>
    <w:p w:rsidR="00EE7FE0" w:rsidRDefault="00EE7FE0" w:rsidP="00EE7FE0">
      <w:pPr>
        <w:jc w:val="both"/>
      </w:pPr>
    </w:p>
    <w:p w:rsidR="00EE7FE0" w:rsidRDefault="009E012C" w:rsidP="00EE7FE0">
      <w:pPr>
        <w:jc w:val="both"/>
      </w:pPr>
      <w:r>
        <w:lastRenderedPageBreak/>
        <w:t xml:space="preserve"> </w:t>
      </w:r>
      <w:r w:rsidR="00847F52">
        <w:t xml:space="preserve"> </w:t>
      </w:r>
    </w:p>
    <w:tbl>
      <w:tblPr>
        <w:tblStyle w:val="Lentelstinklelis"/>
        <w:tblW w:w="0" w:type="auto"/>
        <w:tblInd w:w="0" w:type="dxa"/>
        <w:tblLook w:val="04A0" w:firstRow="1" w:lastRow="0" w:firstColumn="1" w:lastColumn="0" w:noHBand="0" w:noVBand="1"/>
      </w:tblPr>
      <w:tblGrid>
        <w:gridCol w:w="2963"/>
        <w:gridCol w:w="1296"/>
        <w:gridCol w:w="1296"/>
        <w:gridCol w:w="1296"/>
        <w:gridCol w:w="1296"/>
        <w:gridCol w:w="1296"/>
      </w:tblGrid>
      <w:tr w:rsidR="00EE7FE0" w:rsidTr="00EE7FE0">
        <w:tc>
          <w:tcPr>
            <w:tcW w:w="0" w:type="auto"/>
          </w:tcPr>
          <w:p w:rsidR="00EE7FE0" w:rsidRDefault="00EE7FE0" w:rsidP="00A53C7B">
            <w:pPr>
              <w:jc w:val="center"/>
            </w:pPr>
            <w:r>
              <w:t>Mokslo metai</w:t>
            </w:r>
          </w:p>
        </w:tc>
        <w:tc>
          <w:tcPr>
            <w:tcW w:w="0" w:type="auto"/>
          </w:tcPr>
          <w:p w:rsidR="00EE7FE0" w:rsidRDefault="00A53C7B" w:rsidP="009C3730">
            <w:pPr>
              <w:jc w:val="center"/>
            </w:pPr>
            <w:r>
              <w:rPr>
                <w:lang w:val="en-US"/>
              </w:rPr>
              <w:t>2016</w:t>
            </w:r>
            <w:r w:rsidR="009C3730">
              <w:rPr>
                <w:lang w:val="en-US"/>
              </w:rPr>
              <w:t>–</w:t>
            </w:r>
            <w:r>
              <w:rPr>
                <w:lang w:val="en-US"/>
              </w:rPr>
              <w:t>2017</w:t>
            </w:r>
          </w:p>
        </w:tc>
        <w:tc>
          <w:tcPr>
            <w:tcW w:w="0" w:type="auto"/>
          </w:tcPr>
          <w:p w:rsidR="00EE7FE0" w:rsidRDefault="00A53C7B" w:rsidP="009C3730">
            <w:pPr>
              <w:jc w:val="center"/>
            </w:pPr>
            <w:r>
              <w:t>2017</w:t>
            </w:r>
            <w:r w:rsidR="009C3730">
              <w:t>–</w:t>
            </w:r>
            <w:r>
              <w:t>2018</w:t>
            </w:r>
          </w:p>
        </w:tc>
        <w:tc>
          <w:tcPr>
            <w:tcW w:w="0" w:type="auto"/>
          </w:tcPr>
          <w:p w:rsidR="00EE7FE0" w:rsidRDefault="00A53C7B" w:rsidP="009C3730">
            <w:pPr>
              <w:jc w:val="center"/>
            </w:pPr>
            <w:r>
              <w:t>2018</w:t>
            </w:r>
            <w:r w:rsidR="009C3730">
              <w:t>–</w:t>
            </w:r>
            <w:r>
              <w:t>2019</w:t>
            </w:r>
          </w:p>
        </w:tc>
        <w:tc>
          <w:tcPr>
            <w:tcW w:w="0" w:type="auto"/>
          </w:tcPr>
          <w:p w:rsidR="00EE7FE0" w:rsidRDefault="00A53C7B" w:rsidP="009C3730">
            <w:pPr>
              <w:jc w:val="center"/>
            </w:pPr>
            <w:r>
              <w:t>2019</w:t>
            </w:r>
            <w:r w:rsidR="009C3730">
              <w:t>–</w:t>
            </w:r>
            <w:r>
              <w:t>2020</w:t>
            </w:r>
          </w:p>
        </w:tc>
        <w:tc>
          <w:tcPr>
            <w:tcW w:w="0" w:type="auto"/>
          </w:tcPr>
          <w:p w:rsidR="00EE7FE0" w:rsidRDefault="00A53C7B" w:rsidP="009C3730">
            <w:pPr>
              <w:jc w:val="center"/>
            </w:pPr>
            <w:r>
              <w:t>2020</w:t>
            </w:r>
            <w:r w:rsidR="009C3730">
              <w:t>–</w:t>
            </w:r>
            <w:r>
              <w:t>2021</w:t>
            </w:r>
          </w:p>
        </w:tc>
      </w:tr>
      <w:tr w:rsidR="00EE7FE0" w:rsidTr="00EE7FE0">
        <w:tc>
          <w:tcPr>
            <w:tcW w:w="0" w:type="auto"/>
          </w:tcPr>
          <w:p w:rsidR="00EE7FE0" w:rsidRDefault="00EE7FE0" w:rsidP="00A53C7B">
            <w:pPr>
              <w:jc w:val="center"/>
            </w:pPr>
            <w:r>
              <w:t>Mokinių skaičius</w:t>
            </w:r>
          </w:p>
        </w:tc>
        <w:tc>
          <w:tcPr>
            <w:tcW w:w="0" w:type="auto"/>
          </w:tcPr>
          <w:p w:rsidR="00EE7FE0" w:rsidRDefault="00A53C7B" w:rsidP="00A53C7B">
            <w:pPr>
              <w:jc w:val="center"/>
            </w:pPr>
            <w:r>
              <w:t>1619</w:t>
            </w:r>
          </w:p>
        </w:tc>
        <w:tc>
          <w:tcPr>
            <w:tcW w:w="0" w:type="auto"/>
          </w:tcPr>
          <w:p w:rsidR="00EE7FE0" w:rsidRDefault="00A53C7B" w:rsidP="00A53C7B">
            <w:pPr>
              <w:jc w:val="center"/>
            </w:pPr>
            <w:r>
              <w:t>1585</w:t>
            </w:r>
          </w:p>
        </w:tc>
        <w:tc>
          <w:tcPr>
            <w:tcW w:w="0" w:type="auto"/>
          </w:tcPr>
          <w:p w:rsidR="00EE7FE0" w:rsidRDefault="00A53C7B" w:rsidP="00A53C7B">
            <w:pPr>
              <w:jc w:val="center"/>
            </w:pPr>
            <w:r>
              <w:t>1570</w:t>
            </w:r>
          </w:p>
        </w:tc>
        <w:tc>
          <w:tcPr>
            <w:tcW w:w="0" w:type="auto"/>
          </w:tcPr>
          <w:p w:rsidR="00EE7FE0" w:rsidRDefault="00A53C7B" w:rsidP="00A53C7B">
            <w:pPr>
              <w:jc w:val="center"/>
            </w:pPr>
            <w:r>
              <w:t>1510</w:t>
            </w:r>
          </w:p>
        </w:tc>
        <w:tc>
          <w:tcPr>
            <w:tcW w:w="0" w:type="auto"/>
          </w:tcPr>
          <w:p w:rsidR="00EE7FE0" w:rsidRDefault="00A53C7B" w:rsidP="00A53C7B">
            <w:pPr>
              <w:jc w:val="center"/>
            </w:pPr>
            <w:r>
              <w:t>1507</w:t>
            </w:r>
          </w:p>
        </w:tc>
      </w:tr>
      <w:tr w:rsidR="00EE7FE0" w:rsidTr="00EE7FE0">
        <w:tc>
          <w:tcPr>
            <w:tcW w:w="0" w:type="auto"/>
          </w:tcPr>
          <w:p w:rsidR="00EE7FE0" w:rsidRPr="00A53C7B" w:rsidRDefault="00A53C7B" w:rsidP="00A53C7B">
            <w:pPr>
              <w:jc w:val="center"/>
              <w:rPr>
                <w:lang w:val="en-US"/>
              </w:rPr>
            </w:pPr>
            <w:r>
              <w:t>Vežioja</w:t>
            </w:r>
            <w:r w:rsidR="00EE7FE0">
              <w:t xml:space="preserve">mų </w:t>
            </w:r>
            <w:r>
              <w:t xml:space="preserve">mokinių </w:t>
            </w:r>
            <w:r w:rsidR="00EE7FE0">
              <w:t>skaičius</w:t>
            </w:r>
          </w:p>
        </w:tc>
        <w:tc>
          <w:tcPr>
            <w:tcW w:w="0" w:type="auto"/>
          </w:tcPr>
          <w:p w:rsidR="00EE7FE0" w:rsidRDefault="00A53C7B" w:rsidP="00A53C7B">
            <w:pPr>
              <w:jc w:val="center"/>
            </w:pPr>
            <w:r>
              <w:t>706</w:t>
            </w:r>
          </w:p>
        </w:tc>
        <w:tc>
          <w:tcPr>
            <w:tcW w:w="0" w:type="auto"/>
          </w:tcPr>
          <w:p w:rsidR="00EE7FE0" w:rsidRDefault="00A53C7B" w:rsidP="00A53C7B">
            <w:pPr>
              <w:jc w:val="center"/>
            </w:pPr>
            <w:r>
              <w:t>705</w:t>
            </w:r>
          </w:p>
        </w:tc>
        <w:tc>
          <w:tcPr>
            <w:tcW w:w="0" w:type="auto"/>
          </w:tcPr>
          <w:p w:rsidR="00EE7FE0" w:rsidRDefault="00A53C7B" w:rsidP="00A53C7B">
            <w:pPr>
              <w:jc w:val="center"/>
            </w:pPr>
            <w:r>
              <w:t>670</w:t>
            </w:r>
          </w:p>
        </w:tc>
        <w:tc>
          <w:tcPr>
            <w:tcW w:w="0" w:type="auto"/>
          </w:tcPr>
          <w:p w:rsidR="00EE7FE0" w:rsidRDefault="00763103" w:rsidP="00A53C7B">
            <w:pPr>
              <w:jc w:val="center"/>
            </w:pPr>
            <w:r>
              <w:t>647</w:t>
            </w:r>
          </w:p>
        </w:tc>
        <w:tc>
          <w:tcPr>
            <w:tcW w:w="0" w:type="auto"/>
          </w:tcPr>
          <w:p w:rsidR="00EE7FE0" w:rsidRDefault="00C914EC" w:rsidP="00A53C7B">
            <w:pPr>
              <w:jc w:val="center"/>
            </w:pPr>
            <w:r>
              <w:t>667</w:t>
            </w:r>
          </w:p>
        </w:tc>
      </w:tr>
      <w:tr w:rsidR="00EE7FE0" w:rsidTr="00EE7FE0">
        <w:tc>
          <w:tcPr>
            <w:tcW w:w="0" w:type="auto"/>
          </w:tcPr>
          <w:p w:rsidR="00EE7FE0" w:rsidRDefault="00A53C7B" w:rsidP="00A53C7B">
            <w:pPr>
              <w:jc w:val="center"/>
            </w:pPr>
            <w:r>
              <w:t>Vežiojimas p</w:t>
            </w:r>
            <w:r w:rsidR="00EE7FE0">
              <w:t>rocentais</w:t>
            </w:r>
          </w:p>
        </w:tc>
        <w:tc>
          <w:tcPr>
            <w:tcW w:w="0" w:type="auto"/>
          </w:tcPr>
          <w:p w:rsidR="00EE7FE0" w:rsidRDefault="00A53C7B" w:rsidP="00A53C7B">
            <w:pPr>
              <w:jc w:val="center"/>
            </w:pPr>
            <w:r>
              <w:t>43,6</w:t>
            </w:r>
          </w:p>
        </w:tc>
        <w:tc>
          <w:tcPr>
            <w:tcW w:w="0" w:type="auto"/>
          </w:tcPr>
          <w:p w:rsidR="00EE7FE0" w:rsidRDefault="00A53C7B" w:rsidP="00A53C7B">
            <w:pPr>
              <w:jc w:val="center"/>
            </w:pPr>
            <w:r>
              <w:t>44,5</w:t>
            </w:r>
          </w:p>
        </w:tc>
        <w:tc>
          <w:tcPr>
            <w:tcW w:w="0" w:type="auto"/>
          </w:tcPr>
          <w:p w:rsidR="00EE7FE0" w:rsidRDefault="00A53C7B" w:rsidP="00A53C7B">
            <w:pPr>
              <w:jc w:val="center"/>
            </w:pPr>
            <w:r>
              <w:t>42,7</w:t>
            </w:r>
          </w:p>
        </w:tc>
        <w:tc>
          <w:tcPr>
            <w:tcW w:w="0" w:type="auto"/>
          </w:tcPr>
          <w:p w:rsidR="00EE7FE0" w:rsidRDefault="00763103" w:rsidP="00A53C7B">
            <w:pPr>
              <w:jc w:val="center"/>
            </w:pPr>
            <w:r>
              <w:t>42,9</w:t>
            </w:r>
          </w:p>
        </w:tc>
        <w:tc>
          <w:tcPr>
            <w:tcW w:w="0" w:type="auto"/>
          </w:tcPr>
          <w:p w:rsidR="00EE7FE0" w:rsidRDefault="00C914EC" w:rsidP="00A53C7B">
            <w:pPr>
              <w:jc w:val="center"/>
            </w:pPr>
            <w:r>
              <w:t>44,3</w:t>
            </w:r>
          </w:p>
        </w:tc>
      </w:tr>
    </w:tbl>
    <w:p w:rsidR="00FC4D99" w:rsidRDefault="00FC4D99" w:rsidP="00313D38">
      <w:pPr>
        <w:jc w:val="both"/>
      </w:pPr>
    </w:p>
    <w:p w:rsidR="00BD1844" w:rsidRPr="008F4B0A" w:rsidRDefault="00BD1844" w:rsidP="00750E93">
      <w:pPr>
        <w:pStyle w:val="Sraopastraipa"/>
        <w:numPr>
          <w:ilvl w:val="0"/>
          <w:numId w:val="10"/>
        </w:numPr>
        <w:ind w:left="0" w:firstLine="840"/>
        <w:jc w:val="both"/>
        <w:rPr>
          <w:b/>
        </w:rPr>
      </w:pPr>
      <w:r w:rsidRPr="008F4B0A">
        <w:rPr>
          <w:b/>
        </w:rPr>
        <w:t xml:space="preserve">Pagalba mokiniams. </w:t>
      </w:r>
    </w:p>
    <w:p w:rsidR="00750E93" w:rsidRDefault="00750E93" w:rsidP="007631DC">
      <w:pPr>
        <w:pStyle w:val="Sraopastraipa"/>
        <w:ind w:left="0" w:firstLine="851"/>
        <w:jc w:val="both"/>
      </w:pPr>
      <w:r>
        <w:t>Savivaldybėje veikia Pedagoginė psichologinė tarnyba, kuri užtikrina švietimo pagalbos teikimą</w:t>
      </w:r>
      <w:r w:rsidR="001C633A">
        <w:t xml:space="preserve"> Širvintų rajono savivaldybės teritorijoje gyvenantiems vaikams, bendrojo ugdymo mokyklų mokiniams, tėvams (globėjams, rūpintojams) ir švietimo įstaigoms, jų vadovams, pavaduotojams ugdymui, švietimo pagalbą teikiantiems specialistams, mokyklų Vaiko gerovės komisijoms.</w:t>
      </w:r>
    </w:p>
    <w:p w:rsidR="000D7B9C" w:rsidRDefault="000D7B9C" w:rsidP="007631DC">
      <w:pPr>
        <w:pStyle w:val="Sraopastraipa"/>
        <w:ind w:left="0" w:firstLine="851"/>
        <w:jc w:val="both"/>
      </w:pPr>
      <w:r>
        <w:t>Specialiųjų ugdymo(</w:t>
      </w:r>
      <w:proofErr w:type="spellStart"/>
      <w:r>
        <w:t>si</w:t>
      </w:r>
      <w:proofErr w:type="spellEnd"/>
      <w:r>
        <w:t>) poreikių turinčių mokinių bendrosiose klasėse palyginimas:</w:t>
      </w:r>
    </w:p>
    <w:p w:rsidR="00AB36EC" w:rsidRDefault="00AB36EC" w:rsidP="007631DC">
      <w:pPr>
        <w:pStyle w:val="Sraopastraipa"/>
        <w:ind w:left="0" w:firstLine="851"/>
        <w:jc w:val="both"/>
      </w:pPr>
    </w:p>
    <w:tbl>
      <w:tblPr>
        <w:tblStyle w:val="Lentelstinklelis"/>
        <w:tblW w:w="0" w:type="auto"/>
        <w:tblInd w:w="0" w:type="dxa"/>
        <w:tblLook w:val="04A0" w:firstRow="1" w:lastRow="0" w:firstColumn="1" w:lastColumn="0" w:noHBand="0" w:noVBand="1"/>
      </w:tblPr>
      <w:tblGrid>
        <w:gridCol w:w="1543"/>
        <w:gridCol w:w="1876"/>
        <w:gridCol w:w="3849"/>
        <w:gridCol w:w="1941"/>
      </w:tblGrid>
      <w:tr w:rsidR="00A70C2C" w:rsidTr="00DF3A3E">
        <w:tc>
          <w:tcPr>
            <w:tcW w:w="0" w:type="auto"/>
          </w:tcPr>
          <w:p w:rsidR="00A70C2C" w:rsidRDefault="00A70C2C" w:rsidP="00BD1844">
            <w:pPr>
              <w:pStyle w:val="Sraopastraipa"/>
              <w:ind w:left="0"/>
              <w:jc w:val="both"/>
            </w:pPr>
            <w:r>
              <w:t>Mokslo metai</w:t>
            </w:r>
          </w:p>
        </w:tc>
        <w:tc>
          <w:tcPr>
            <w:tcW w:w="0" w:type="auto"/>
          </w:tcPr>
          <w:p w:rsidR="00A70C2C" w:rsidRDefault="00A70C2C" w:rsidP="00BD1844">
            <w:pPr>
              <w:pStyle w:val="Sraopastraipa"/>
              <w:ind w:left="0"/>
              <w:jc w:val="both"/>
            </w:pPr>
            <w:r>
              <w:t>Mokinių skaičius</w:t>
            </w:r>
          </w:p>
        </w:tc>
        <w:tc>
          <w:tcPr>
            <w:tcW w:w="0" w:type="auto"/>
          </w:tcPr>
          <w:p w:rsidR="00A70C2C" w:rsidRDefault="00A70C2C" w:rsidP="00BD1844">
            <w:pPr>
              <w:pStyle w:val="Sraopastraipa"/>
              <w:ind w:left="0"/>
              <w:jc w:val="both"/>
            </w:pPr>
            <w:r>
              <w:t>Specialiųjų poreikių mokinių skaičius</w:t>
            </w:r>
          </w:p>
        </w:tc>
        <w:tc>
          <w:tcPr>
            <w:tcW w:w="1941" w:type="dxa"/>
          </w:tcPr>
          <w:p w:rsidR="00A70C2C" w:rsidRDefault="008A2F07" w:rsidP="008A2F07">
            <w:pPr>
              <w:pStyle w:val="Sraopastraipa"/>
              <w:ind w:left="0"/>
              <w:jc w:val="center"/>
            </w:pPr>
            <w:r>
              <w:t>P</w:t>
            </w:r>
            <w:r w:rsidR="00A70C2C">
              <w:t>rocentais</w:t>
            </w:r>
          </w:p>
        </w:tc>
      </w:tr>
      <w:tr w:rsidR="00A70C2C" w:rsidTr="00DF3A3E">
        <w:tc>
          <w:tcPr>
            <w:tcW w:w="0" w:type="auto"/>
          </w:tcPr>
          <w:p w:rsidR="00A70C2C" w:rsidRDefault="009C3730" w:rsidP="009C3730">
            <w:pPr>
              <w:pStyle w:val="Sraopastraipa"/>
              <w:ind w:left="0"/>
              <w:jc w:val="center"/>
            </w:pPr>
            <w:r>
              <w:rPr>
                <w:lang w:val="en-US"/>
              </w:rPr>
              <w:t>2016–</w:t>
            </w:r>
            <w:r w:rsidR="00A70C2C">
              <w:rPr>
                <w:lang w:val="en-US"/>
              </w:rPr>
              <w:t>017</w:t>
            </w:r>
          </w:p>
        </w:tc>
        <w:tc>
          <w:tcPr>
            <w:tcW w:w="0" w:type="auto"/>
          </w:tcPr>
          <w:p w:rsidR="00A70C2C" w:rsidRDefault="00A70C2C" w:rsidP="00607035">
            <w:pPr>
              <w:pStyle w:val="Sraopastraipa"/>
              <w:ind w:left="0"/>
              <w:jc w:val="center"/>
            </w:pPr>
            <w:r>
              <w:t>1619</w:t>
            </w:r>
          </w:p>
        </w:tc>
        <w:tc>
          <w:tcPr>
            <w:tcW w:w="0" w:type="auto"/>
          </w:tcPr>
          <w:p w:rsidR="00A70C2C" w:rsidRPr="00A70C2C" w:rsidRDefault="00A70C2C" w:rsidP="00607035">
            <w:pPr>
              <w:pStyle w:val="Sraopastraipa"/>
              <w:ind w:left="0"/>
              <w:jc w:val="center"/>
              <w:rPr>
                <w:lang w:val="en-US"/>
              </w:rPr>
            </w:pPr>
            <w:r>
              <w:rPr>
                <w:lang w:val="en-US"/>
              </w:rPr>
              <w:t>131</w:t>
            </w:r>
          </w:p>
        </w:tc>
        <w:tc>
          <w:tcPr>
            <w:tcW w:w="1941" w:type="dxa"/>
          </w:tcPr>
          <w:p w:rsidR="00A70C2C" w:rsidRDefault="00DF3A3E" w:rsidP="00607035">
            <w:pPr>
              <w:pStyle w:val="Sraopastraipa"/>
              <w:ind w:left="0"/>
              <w:jc w:val="center"/>
            </w:pPr>
            <w:r>
              <w:t>8,09</w:t>
            </w:r>
          </w:p>
        </w:tc>
      </w:tr>
      <w:tr w:rsidR="00A70C2C" w:rsidTr="00DF3A3E">
        <w:tc>
          <w:tcPr>
            <w:tcW w:w="0" w:type="auto"/>
          </w:tcPr>
          <w:p w:rsidR="00A70C2C" w:rsidRDefault="00A70C2C" w:rsidP="009C3730">
            <w:pPr>
              <w:pStyle w:val="Sraopastraipa"/>
              <w:ind w:left="0"/>
              <w:jc w:val="center"/>
            </w:pPr>
            <w:r>
              <w:t>2017</w:t>
            </w:r>
            <w:r w:rsidR="009C3730">
              <w:t>–</w:t>
            </w:r>
            <w:r>
              <w:t>2018</w:t>
            </w:r>
          </w:p>
        </w:tc>
        <w:tc>
          <w:tcPr>
            <w:tcW w:w="0" w:type="auto"/>
          </w:tcPr>
          <w:p w:rsidR="00A70C2C" w:rsidRDefault="00A70C2C" w:rsidP="00607035">
            <w:pPr>
              <w:pStyle w:val="Sraopastraipa"/>
              <w:ind w:left="0"/>
              <w:jc w:val="center"/>
            </w:pPr>
            <w:r>
              <w:t>1585</w:t>
            </w:r>
          </w:p>
        </w:tc>
        <w:tc>
          <w:tcPr>
            <w:tcW w:w="0" w:type="auto"/>
          </w:tcPr>
          <w:p w:rsidR="00A70C2C" w:rsidRDefault="00A70C2C" w:rsidP="00607035">
            <w:pPr>
              <w:pStyle w:val="Sraopastraipa"/>
              <w:ind w:left="0"/>
              <w:jc w:val="center"/>
            </w:pPr>
            <w:r>
              <w:t>130</w:t>
            </w:r>
          </w:p>
        </w:tc>
        <w:tc>
          <w:tcPr>
            <w:tcW w:w="1941" w:type="dxa"/>
          </w:tcPr>
          <w:p w:rsidR="00A70C2C" w:rsidRDefault="00DF3A3E" w:rsidP="00607035">
            <w:pPr>
              <w:pStyle w:val="Sraopastraipa"/>
              <w:ind w:left="0"/>
              <w:jc w:val="center"/>
            </w:pPr>
            <w:r>
              <w:t>8,2</w:t>
            </w:r>
          </w:p>
        </w:tc>
      </w:tr>
      <w:tr w:rsidR="00A70C2C" w:rsidTr="00DF3A3E">
        <w:tc>
          <w:tcPr>
            <w:tcW w:w="0" w:type="auto"/>
          </w:tcPr>
          <w:p w:rsidR="00A70C2C" w:rsidRDefault="00A70C2C" w:rsidP="009C3730">
            <w:pPr>
              <w:pStyle w:val="Sraopastraipa"/>
              <w:ind w:left="0"/>
              <w:jc w:val="center"/>
            </w:pPr>
            <w:r>
              <w:t>2018</w:t>
            </w:r>
            <w:r w:rsidR="009C3730">
              <w:t>–</w:t>
            </w:r>
            <w:r>
              <w:t>2019</w:t>
            </w:r>
          </w:p>
        </w:tc>
        <w:tc>
          <w:tcPr>
            <w:tcW w:w="0" w:type="auto"/>
          </w:tcPr>
          <w:p w:rsidR="00A70C2C" w:rsidRDefault="00A70C2C" w:rsidP="00607035">
            <w:pPr>
              <w:pStyle w:val="Sraopastraipa"/>
              <w:ind w:left="0"/>
              <w:jc w:val="center"/>
            </w:pPr>
            <w:r>
              <w:t>1570</w:t>
            </w:r>
          </w:p>
        </w:tc>
        <w:tc>
          <w:tcPr>
            <w:tcW w:w="0" w:type="auto"/>
          </w:tcPr>
          <w:p w:rsidR="00A70C2C" w:rsidRDefault="00607035" w:rsidP="00607035">
            <w:pPr>
              <w:pStyle w:val="Sraopastraipa"/>
              <w:ind w:left="0"/>
              <w:jc w:val="center"/>
            </w:pPr>
            <w:r>
              <w:t>122</w:t>
            </w:r>
          </w:p>
        </w:tc>
        <w:tc>
          <w:tcPr>
            <w:tcW w:w="1941" w:type="dxa"/>
          </w:tcPr>
          <w:p w:rsidR="00A70C2C" w:rsidRDefault="00DF3A3E" w:rsidP="00607035">
            <w:pPr>
              <w:pStyle w:val="Sraopastraipa"/>
              <w:ind w:left="0"/>
              <w:jc w:val="center"/>
            </w:pPr>
            <w:r>
              <w:t>7,8</w:t>
            </w:r>
          </w:p>
        </w:tc>
      </w:tr>
      <w:tr w:rsidR="00A70C2C" w:rsidTr="00DF3A3E">
        <w:tc>
          <w:tcPr>
            <w:tcW w:w="0" w:type="auto"/>
          </w:tcPr>
          <w:p w:rsidR="00A70C2C" w:rsidRDefault="00A70C2C" w:rsidP="009C3730">
            <w:pPr>
              <w:pStyle w:val="Sraopastraipa"/>
              <w:ind w:left="0"/>
              <w:jc w:val="center"/>
            </w:pPr>
            <w:r>
              <w:t>2019</w:t>
            </w:r>
            <w:r w:rsidR="009C3730">
              <w:t>–</w:t>
            </w:r>
            <w:r>
              <w:t>2020</w:t>
            </w:r>
          </w:p>
        </w:tc>
        <w:tc>
          <w:tcPr>
            <w:tcW w:w="0" w:type="auto"/>
          </w:tcPr>
          <w:p w:rsidR="00A70C2C" w:rsidRDefault="00A70C2C" w:rsidP="00607035">
            <w:pPr>
              <w:pStyle w:val="Sraopastraipa"/>
              <w:ind w:left="0"/>
              <w:jc w:val="center"/>
            </w:pPr>
            <w:r>
              <w:t>1510</w:t>
            </w:r>
          </w:p>
        </w:tc>
        <w:tc>
          <w:tcPr>
            <w:tcW w:w="0" w:type="auto"/>
          </w:tcPr>
          <w:p w:rsidR="00A70C2C" w:rsidRDefault="00607035" w:rsidP="00607035">
            <w:pPr>
              <w:pStyle w:val="Sraopastraipa"/>
              <w:ind w:left="0"/>
              <w:jc w:val="center"/>
            </w:pPr>
            <w:r>
              <w:t>117</w:t>
            </w:r>
          </w:p>
        </w:tc>
        <w:tc>
          <w:tcPr>
            <w:tcW w:w="1941" w:type="dxa"/>
          </w:tcPr>
          <w:p w:rsidR="00A70C2C" w:rsidRDefault="00DF3A3E" w:rsidP="00607035">
            <w:pPr>
              <w:pStyle w:val="Sraopastraipa"/>
              <w:ind w:left="0"/>
              <w:jc w:val="center"/>
            </w:pPr>
            <w:r>
              <w:t>7,7</w:t>
            </w:r>
          </w:p>
        </w:tc>
      </w:tr>
      <w:tr w:rsidR="00A70C2C" w:rsidTr="00DF3A3E">
        <w:tc>
          <w:tcPr>
            <w:tcW w:w="0" w:type="auto"/>
          </w:tcPr>
          <w:p w:rsidR="00A70C2C" w:rsidRDefault="00A70C2C" w:rsidP="009C3730">
            <w:pPr>
              <w:pStyle w:val="Sraopastraipa"/>
              <w:ind w:left="0"/>
              <w:jc w:val="center"/>
            </w:pPr>
            <w:r>
              <w:t>2020</w:t>
            </w:r>
            <w:r w:rsidR="009C3730">
              <w:t>–</w:t>
            </w:r>
            <w:r>
              <w:t>2021</w:t>
            </w:r>
          </w:p>
        </w:tc>
        <w:tc>
          <w:tcPr>
            <w:tcW w:w="0" w:type="auto"/>
          </w:tcPr>
          <w:p w:rsidR="00A70C2C" w:rsidRDefault="00A70C2C" w:rsidP="00607035">
            <w:pPr>
              <w:pStyle w:val="Sraopastraipa"/>
              <w:ind w:left="0"/>
              <w:jc w:val="center"/>
            </w:pPr>
            <w:r>
              <w:t>1507</w:t>
            </w:r>
          </w:p>
        </w:tc>
        <w:tc>
          <w:tcPr>
            <w:tcW w:w="0" w:type="auto"/>
          </w:tcPr>
          <w:p w:rsidR="00A70C2C" w:rsidRDefault="00607035" w:rsidP="00607035">
            <w:pPr>
              <w:pStyle w:val="Sraopastraipa"/>
              <w:ind w:left="0"/>
              <w:jc w:val="center"/>
            </w:pPr>
            <w:r>
              <w:t>119</w:t>
            </w:r>
          </w:p>
        </w:tc>
        <w:tc>
          <w:tcPr>
            <w:tcW w:w="1941" w:type="dxa"/>
          </w:tcPr>
          <w:p w:rsidR="00A70C2C" w:rsidRDefault="00DF3A3E" w:rsidP="00607035">
            <w:pPr>
              <w:pStyle w:val="Sraopastraipa"/>
              <w:ind w:left="0"/>
              <w:jc w:val="center"/>
            </w:pPr>
            <w:r>
              <w:t>7,9</w:t>
            </w:r>
          </w:p>
        </w:tc>
      </w:tr>
    </w:tbl>
    <w:p w:rsidR="00226337" w:rsidRDefault="00226337" w:rsidP="00BD1844">
      <w:pPr>
        <w:pStyle w:val="Sraopastraipa"/>
        <w:ind w:left="0"/>
        <w:jc w:val="both"/>
      </w:pPr>
    </w:p>
    <w:p w:rsidR="00AF0E35" w:rsidRPr="00750E93" w:rsidRDefault="00AF0E35" w:rsidP="00BD1844">
      <w:pPr>
        <w:pStyle w:val="Sraopastraipa"/>
        <w:ind w:left="0"/>
        <w:jc w:val="both"/>
      </w:pPr>
    </w:p>
    <w:p w:rsidR="00FC217C" w:rsidRDefault="00FC217C" w:rsidP="00166320">
      <w:pPr>
        <w:jc w:val="center"/>
        <w:rPr>
          <w:b/>
        </w:rPr>
      </w:pPr>
      <w:r>
        <w:rPr>
          <w:b/>
        </w:rPr>
        <w:t>III. PLANUOJAMAS MOKYKLŲ TINKLO PERTVARKOS PAGRINDIMAS</w:t>
      </w:r>
    </w:p>
    <w:p w:rsidR="00FC217C" w:rsidRDefault="00FC217C" w:rsidP="00166320">
      <w:pPr>
        <w:ind w:firstLine="993"/>
        <w:jc w:val="center"/>
      </w:pPr>
    </w:p>
    <w:p w:rsidR="00FC217C" w:rsidRDefault="00FC217C" w:rsidP="00582347">
      <w:pPr>
        <w:tabs>
          <w:tab w:val="left" w:pos="567"/>
        </w:tabs>
        <w:ind w:firstLine="851"/>
        <w:jc w:val="both"/>
      </w:pPr>
      <w:r>
        <w:t>Bendrojo ugdymo mokyklų pertvarka būtina, nes:</w:t>
      </w:r>
    </w:p>
    <w:p w:rsidR="00020C2A" w:rsidRDefault="00FC217C" w:rsidP="00020C2A">
      <w:pPr>
        <w:ind w:firstLine="851"/>
        <w:jc w:val="both"/>
      </w:pPr>
      <w:r>
        <w:t>1. 2020–2021 m. m. Savivaldybėje yra 6 bendrojo ugdymo įstaigos (3 gimnazijos, 1 progimnazija, 1 pradinė, 1 mokykla daugiafunkcis centras ir 1 lopšelis-daželis, netalpinantis visų norinčiųjų</w:t>
      </w:r>
      <w:r w:rsidR="0003411D">
        <w:t>)</w:t>
      </w:r>
      <w:r>
        <w:t>. Širvintose</w:t>
      </w:r>
      <w:r w:rsidR="009C3730">
        <w:t xml:space="preserve"> –</w:t>
      </w:r>
      <w:r>
        <w:t xml:space="preserve"> trys mokyklos. Širvintų pradinėje mokykloje mokosi 335  mokiniai </w:t>
      </w:r>
      <w:r w:rsidR="009C3730">
        <w:t>(</w:t>
      </w:r>
      <w:r>
        <w:t>50 tuščių mokymosi vietų</w:t>
      </w:r>
      <w:r w:rsidR="009C3730">
        <w:t>)</w:t>
      </w:r>
      <w:r>
        <w:t xml:space="preserve">, Širvintų „Atžalyno“ progimnazijoje mokosi 333 mokiniai </w:t>
      </w:r>
      <w:r w:rsidR="009C3730">
        <w:t>(</w:t>
      </w:r>
      <w:r>
        <w:t>57 tuščios mokymosi vietos</w:t>
      </w:r>
      <w:r w:rsidR="009C3730">
        <w:t>)</w:t>
      </w:r>
      <w:r>
        <w:t xml:space="preserve"> ir Širvintų Lauryno Stuokos-Gucevičiaus gimnazijoje </w:t>
      </w:r>
      <w:r w:rsidR="009C3730">
        <w:t>–</w:t>
      </w:r>
      <w:r>
        <w:t xml:space="preserve">324 mokiniai  </w:t>
      </w:r>
      <w:r w:rsidR="009C3730">
        <w:t>(</w:t>
      </w:r>
      <w:r>
        <w:t>66 tuščios mokymosi vietos</w:t>
      </w:r>
      <w:r w:rsidR="009C3730">
        <w:t>)</w:t>
      </w:r>
      <w:r>
        <w:t>. Šios mokyklos užima tr</w:t>
      </w:r>
      <w:r w:rsidR="009C3730">
        <w:t>i</w:t>
      </w:r>
      <w:r>
        <w:t>s pastatus. Bendrojo ugdymo mokykloms pagal esamą mokinių skaičių pakaktų dviejų pastatų. Būtų tikslinga vieną  pastatą skirti lopšeliui</w:t>
      </w:r>
      <w:r w:rsidR="009C3730">
        <w:t>-</w:t>
      </w:r>
      <w:r>
        <w:t>darželiui „Boružėlė“. Perpildytos lopšelių-darželių grupės neužtikrina visiems ikimokyklinėse</w:t>
      </w:r>
      <w:r w:rsidR="009C3730">
        <w:t xml:space="preserve"> ir</w:t>
      </w:r>
      <w:r>
        <w:t xml:space="preserve"> priešmokyklinėse grupėse saugios higienos ir švietimo standartais numatytos ugdymo aplinkos. Todėl nuo 2021 m. rugsėjo 1 d. planuojama viename miesto mokyklos pastate įrengti lopšelį-darželį. Būtų išspręsta ikimokyklinio ugdymo vietų stoka mieste. Bendrasis ugdymas būtų organizuojamas dviejuose pastatuose. </w:t>
      </w:r>
    </w:p>
    <w:p w:rsidR="00D364A6" w:rsidRPr="00225B10" w:rsidRDefault="00FC217C" w:rsidP="00225B10">
      <w:pPr>
        <w:ind w:firstLine="851"/>
        <w:jc w:val="both"/>
      </w:pPr>
      <w:r>
        <w:t xml:space="preserve">1 lentelėje pateikiamas </w:t>
      </w:r>
      <w:r w:rsidR="00225B10">
        <w:t xml:space="preserve">būsimos </w:t>
      </w:r>
      <w:r>
        <w:t>Širvintų gimnazi</w:t>
      </w:r>
      <w:r w:rsidR="00020C2A">
        <w:t>jos mokinių ir klasių skaičius.</w:t>
      </w:r>
    </w:p>
    <w:p w:rsidR="00272DB0" w:rsidRDefault="00272DB0" w:rsidP="00FC217C">
      <w:pPr>
        <w:jc w:val="center"/>
        <w:rPr>
          <w:b/>
        </w:rPr>
      </w:pPr>
    </w:p>
    <w:p w:rsidR="00FC217C" w:rsidRDefault="00FC217C" w:rsidP="00FC217C">
      <w:pPr>
        <w:jc w:val="center"/>
        <w:rPr>
          <w:b/>
          <w:szCs w:val="20"/>
        </w:rPr>
      </w:pPr>
      <w:r>
        <w:rPr>
          <w:b/>
        </w:rPr>
        <w:t>ŠIRVINTŲ GIMNAZIJA</w:t>
      </w:r>
    </w:p>
    <w:p w:rsidR="00FC217C" w:rsidRDefault="00FC217C" w:rsidP="00FC217C">
      <w:pPr>
        <w:jc w:val="center"/>
        <w:rPr>
          <w:b/>
        </w:rPr>
      </w:pPr>
      <w:r>
        <w:rPr>
          <w:b/>
        </w:rPr>
        <w:t>2021</w:t>
      </w:r>
      <w:r w:rsidR="009C3730">
        <w:rPr>
          <w:b/>
        </w:rPr>
        <w:t>–</w:t>
      </w:r>
      <w:r>
        <w:rPr>
          <w:b/>
        </w:rPr>
        <w:t>2025</w:t>
      </w:r>
    </w:p>
    <w:p w:rsidR="00FC217C" w:rsidRDefault="00FC217C" w:rsidP="00FC217C">
      <w:pPr>
        <w:rPr>
          <w:sz w:val="20"/>
        </w:rPr>
      </w:pPr>
    </w:p>
    <w:tbl>
      <w:tblPr>
        <w:tblW w:w="998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454"/>
        <w:gridCol w:w="454"/>
        <w:gridCol w:w="454"/>
        <w:gridCol w:w="454"/>
        <w:gridCol w:w="454"/>
        <w:gridCol w:w="510"/>
        <w:gridCol w:w="454"/>
        <w:gridCol w:w="454"/>
        <w:gridCol w:w="454"/>
        <w:gridCol w:w="454"/>
        <w:gridCol w:w="510"/>
        <w:gridCol w:w="510"/>
        <w:gridCol w:w="510"/>
        <w:gridCol w:w="624"/>
        <w:gridCol w:w="624"/>
        <w:gridCol w:w="624"/>
        <w:gridCol w:w="1043"/>
      </w:tblGrid>
      <w:tr w:rsidR="00FC217C" w:rsidTr="0000237B">
        <w:tc>
          <w:tcPr>
            <w:tcW w:w="945"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03411D">
            <w:pPr>
              <w:ind w:right="-151"/>
            </w:pPr>
            <w:r>
              <w:t>Mokslo</w:t>
            </w:r>
          </w:p>
          <w:p w:rsidR="00FC217C" w:rsidRDefault="00FC217C">
            <w:r>
              <w:t>Metai</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6"/>
              <w:jc w:val="center"/>
            </w:pPr>
            <w:r>
              <w:t>Pr.</w:t>
            </w:r>
          </w:p>
          <w:p w:rsidR="00FC217C" w:rsidRDefault="00FC217C" w:rsidP="00955381">
            <w:pPr>
              <w:ind w:right="-96"/>
              <w:jc w:val="center"/>
            </w:pPr>
            <w:r>
              <w:t>(0)</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72"/>
              <w:jc w:val="center"/>
            </w:pPr>
            <w:r>
              <w:t>1 kl.</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2 kl.</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167"/>
              <w:jc w:val="center"/>
            </w:pPr>
            <w:r>
              <w:t>3 kl.</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173"/>
              <w:jc w:val="center"/>
              <w:rPr>
                <w:b/>
              </w:rPr>
            </w:pPr>
            <w:r>
              <w:t>4</w:t>
            </w:r>
            <w:r w:rsidR="0003411D">
              <w:t xml:space="preserve"> </w:t>
            </w:r>
            <w:r>
              <w:t>kl.</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1"/>
              <w:jc w:val="center"/>
            </w:pPr>
            <w:r>
              <w:rPr>
                <w:b/>
              </w:rPr>
              <w:t>0-4 kl.</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120"/>
              <w:jc w:val="center"/>
            </w:pPr>
            <w:r>
              <w:t>5 kl.</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1"/>
              <w:jc w:val="center"/>
            </w:pPr>
            <w:r>
              <w:t>6 kl.</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7 kl.</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rPr>
                <w:b/>
              </w:rPr>
            </w:pPr>
            <w:r>
              <w:t>8 kl.</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1"/>
              <w:jc w:val="center"/>
            </w:pPr>
            <w:r>
              <w:rPr>
                <w:b/>
              </w:rPr>
              <w:t>5-8 kl.</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B07664" w:rsidP="00955381">
            <w:pPr>
              <w:ind w:right="-57"/>
              <w:jc w:val="center"/>
            </w:pPr>
            <w:r>
              <w:t xml:space="preserve">I </w:t>
            </w:r>
            <w:r w:rsidR="00FC217C">
              <w:t>kl.</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II kl.</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III kl.</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rPr>
                <w:b/>
              </w:rPr>
            </w:pPr>
            <w:r>
              <w:t>IV kl.</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rPr>
                <w:b/>
              </w:rPr>
              <w:t>I-IV  kl.</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1610D6">
            <w:pPr>
              <w:ind w:right="-57"/>
            </w:pPr>
            <w:r>
              <w:t>Klasės</w:t>
            </w:r>
          </w:p>
          <w:p w:rsidR="00FC217C" w:rsidRDefault="00FC217C" w:rsidP="001610D6">
            <w:pPr>
              <w:ind w:right="-57"/>
            </w:pPr>
            <w:r>
              <w:t>Mokiniai</w:t>
            </w:r>
          </w:p>
        </w:tc>
      </w:tr>
      <w:tr w:rsidR="00FC217C" w:rsidTr="0000237B">
        <w:tc>
          <w:tcPr>
            <w:tcW w:w="945" w:type="dxa"/>
            <w:tcBorders>
              <w:top w:val="single" w:sz="4" w:space="0" w:color="000000"/>
              <w:left w:val="single" w:sz="4" w:space="0" w:color="000000"/>
              <w:bottom w:val="single" w:sz="4" w:space="0" w:color="000000"/>
              <w:right w:val="single" w:sz="4" w:space="0" w:color="000000"/>
            </w:tcBorders>
            <w:hideMark/>
          </w:tcPr>
          <w:p w:rsidR="00FC217C" w:rsidRDefault="00FC217C" w:rsidP="009C3730">
            <w:pPr>
              <w:rPr>
                <w:b/>
              </w:rPr>
            </w:pPr>
            <w:r>
              <w:rPr>
                <w:b/>
              </w:rPr>
              <w:t>2021</w:t>
            </w:r>
            <w:r w:rsidR="009C3730">
              <w:rPr>
                <w:b/>
              </w:rPr>
              <w:t>–</w:t>
            </w:r>
            <w:r>
              <w:rPr>
                <w:b/>
              </w:rPr>
              <w:t>2022</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6"/>
              <w:jc w:val="center"/>
            </w:pPr>
            <w:r>
              <w:t>76</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214"/>
              <w:jc w:val="center"/>
            </w:pPr>
            <w:r>
              <w:t>82</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48"/>
              <w:jc w:val="center"/>
            </w:pPr>
            <w:r>
              <w:t>73</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167"/>
              <w:jc w:val="center"/>
            </w:pPr>
            <w:r>
              <w:t>97</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173"/>
              <w:jc w:val="center"/>
              <w:rPr>
                <w:b/>
              </w:rPr>
            </w:pPr>
            <w:r>
              <w:t>79</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1"/>
              <w:jc w:val="center"/>
              <w:rPr>
                <w:b/>
              </w:rPr>
            </w:pPr>
            <w:r>
              <w:rPr>
                <w:b/>
              </w:rPr>
              <w:t>407</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120"/>
              <w:jc w:val="center"/>
            </w:pPr>
            <w:r>
              <w:t>86</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1"/>
              <w:jc w:val="center"/>
            </w:pPr>
            <w:r>
              <w:t>85</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76</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95</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1"/>
              <w:jc w:val="center"/>
              <w:rPr>
                <w:b/>
              </w:rPr>
            </w:pPr>
            <w:r>
              <w:rPr>
                <w:b/>
              </w:rPr>
              <w:t>342</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77</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85</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91</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83</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rPr>
                <w:b/>
              </w:rPr>
            </w:pPr>
            <w:r>
              <w:rPr>
                <w:b/>
              </w:rPr>
              <w:t>336</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rPr>
                <w:b/>
                <w:lang w:val="en-US"/>
              </w:rPr>
            </w:pPr>
            <w:r w:rsidRPr="00772653">
              <w:rPr>
                <w:b/>
                <w:color w:val="000000" w:themeColor="text1"/>
              </w:rPr>
              <w:t>1085</w:t>
            </w:r>
          </w:p>
        </w:tc>
      </w:tr>
      <w:tr w:rsidR="00FC217C" w:rsidTr="0000237B">
        <w:tc>
          <w:tcPr>
            <w:tcW w:w="945" w:type="dxa"/>
            <w:tcBorders>
              <w:top w:val="single" w:sz="4" w:space="0" w:color="000000"/>
              <w:left w:val="single" w:sz="4" w:space="0" w:color="000000"/>
              <w:bottom w:val="single" w:sz="4" w:space="0" w:color="000000"/>
              <w:right w:val="single" w:sz="4" w:space="0" w:color="000000"/>
            </w:tcBorders>
            <w:hideMark/>
          </w:tcPr>
          <w:p w:rsidR="00FC217C" w:rsidRDefault="00FC217C">
            <w:r>
              <w:t>Klasių</w:t>
            </w:r>
          </w:p>
          <w:p w:rsidR="00FC217C" w:rsidRDefault="00FC217C" w:rsidP="0003411D">
            <w:pPr>
              <w:ind w:right="-151"/>
            </w:pPr>
            <w:r>
              <w:t>skaičius</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6"/>
              <w:jc w:val="center"/>
            </w:pPr>
            <w:r>
              <w:t>4</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214"/>
              <w:jc w:val="center"/>
            </w:pPr>
            <w:r>
              <w:t>4</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48"/>
              <w:jc w:val="center"/>
            </w:pPr>
            <w:r>
              <w:t>4</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167"/>
              <w:jc w:val="center"/>
            </w:pPr>
            <w:r>
              <w:t>4</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173"/>
              <w:jc w:val="center"/>
              <w:rPr>
                <w:b/>
              </w:rPr>
            </w:pPr>
            <w:r>
              <w:t>4</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1"/>
              <w:jc w:val="center"/>
              <w:rPr>
                <w:b/>
                <w:lang w:val="en-US"/>
              </w:rPr>
            </w:pPr>
            <w:r>
              <w:rPr>
                <w:b/>
              </w:rPr>
              <w:t>20</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120"/>
              <w:jc w:val="center"/>
            </w:pPr>
            <w:r>
              <w:t>3</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1"/>
              <w:jc w:val="center"/>
            </w:pPr>
            <w:r>
              <w:t>3</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3</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4</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1"/>
              <w:jc w:val="center"/>
              <w:rPr>
                <w:b/>
              </w:rPr>
            </w:pPr>
            <w:r>
              <w:rPr>
                <w:b/>
              </w:rPr>
              <w:t>13</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3</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3</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4</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3</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rPr>
                <w:b/>
              </w:rPr>
            </w:pPr>
            <w:r>
              <w:rPr>
                <w:b/>
              </w:rPr>
              <w:t>13</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rPr>
                <w:b/>
              </w:rPr>
            </w:pPr>
            <w:r>
              <w:rPr>
                <w:b/>
              </w:rPr>
              <w:t>46</w:t>
            </w:r>
          </w:p>
        </w:tc>
      </w:tr>
      <w:tr w:rsidR="00FC217C" w:rsidTr="0000237B">
        <w:tc>
          <w:tcPr>
            <w:tcW w:w="945" w:type="dxa"/>
            <w:tcBorders>
              <w:top w:val="single" w:sz="4" w:space="0" w:color="000000"/>
              <w:left w:val="single" w:sz="4" w:space="0" w:color="000000"/>
              <w:bottom w:val="single" w:sz="4" w:space="0" w:color="000000"/>
              <w:right w:val="single" w:sz="4" w:space="0" w:color="000000"/>
            </w:tcBorders>
            <w:hideMark/>
          </w:tcPr>
          <w:p w:rsidR="00FC217C" w:rsidRDefault="00FC217C">
            <w:pPr>
              <w:rPr>
                <w:b/>
              </w:rPr>
            </w:pPr>
            <w:r>
              <w:rPr>
                <w:b/>
              </w:rPr>
              <w:t>2022</w:t>
            </w:r>
            <w:r w:rsidR="009C3730">
              <w:rPr>
                <w:b/>
              </w:rPr>
              <w:t>–</w:t>
            </w:r>
          </w:p>
          <w:p w:rsidR="00FC217C" w:rsidRDefault="00FC217C">
            <w:r>
              <w:rPr>
                <w:b/>
              </w:rPr>
              <w:t>2023</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6"/>
              <w:jc w:val="center"/>
            </w:pPr>
            <w:r>
              <w:t>89</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214"/>
              <w:jc w:val="center"/>
            </w:pPr>
            <w:r>
              <w:t>76</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48"/>
              <w:jc w:val="center"/>
            </w:pPr>
            <w:r>
              <w:t>82</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167"/>
              <w:jc w:val="center"/>
            </w:pPr>
            <w:r>
              <w:t>73</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173"/>
              <w:jc w:val="center"/>
            </w:pPr>
            <w:r>
              <w:t>97</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1"/>
              <w:jc w:val="center"/>
              <w:rPr>
                <w:b/>
              </w:rPr>
            </w:pPr>
            <w:r>
              <w:rPr>
                <w:b/>
              </w:rPr>
              <w:t>417</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120"/>
              <w:jc w:val="center"/>
            </w:pPr>
            <w:r>
              <w:t>79</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1"/>
              <w:jc w:val="center"/>
            </w:pPr>
            <w:r>
              <w:t>86</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85</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76</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1"/>
              <w:jc w:val="center"/>
              <w:rPr>
                <w:b/>
              </w:rPr>
            </w:pPr>
            <w:r>
              <w:rPr>
                <w:b/>
              </w:rPr>
              <w:t>326</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95</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77</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85</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rPr>
                <w:b/>
              </w:rPr>
            </w:pPr>
            <w:r>
              <w:t>91</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rPr>
                <w:b/>
              </w:rPr>
            </w:pPr>
            <w:r>
              <w:rPr>
                <w:b/>
              </w:rPr>
              <w:t>348</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rPr>
                <w:b/>
              </w:rPr>
            </w:pPr>
            <w:r w:rsidRPr="00772653">
              <w:rPr>
                <w:b/>
                <w:color w:val="000000" w:themeColor="text1"/>
              </w:rPr>
              <w:t>1091</w:t>
            </w:r>
          </w:p>
        </w:tc>
      </w:tr>
      <w:tr w:rsidR="00FC217C" w:rsidTr="0000237B">
        <w:tc>
          <w:tcPr>
            <w:tcW w:w="945" w:type="dxa"/>
            <w:tcBorders>
              <w:top w:val="single" w:sz="4" w:space="0" w:color="000000"/>
              <w:left w:val="single" w:sz="4" w:space="0" w:color="000000"/>
              <w:bottom w:val="single" w:sz="4" w:space="0" w:color="000000"/>
              <w:right w:val="single" w:sz="4" w:space="0" w:color="000000"/>
            </w:tcBorders>
            <w:hideMark/>
          </w:tcPr>
          <w:p w:rsidR="00FC217C" w:rsidRDefault="00FC217C">
            <w:r>
              <w:t>Klasių</w:t>
            </w:r>
          </w:p>
          <w:p w:rsidR="00FC217C" w:rsidRDefault="00FC217C" w:rsidP="0003411D">
            <w:pPr>
              <w:ind w:right="-151"/>
            </w:pPr>
            <w:r>
              <w:t>skaičius</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6"/>
              <w:jc w:val="center"/>
            </w:pPr>
            <w:r>
              <w:t>5</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214"/>
              <w:jc w:val="center"/>
            </w:pPr>
            <w:r>
              <w:t>4</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48"/>
              <w:jc w:val="center"/>
            </w:pPr>
            <w:r>
              <w:t>4</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167"/>
              <w:jc w:val="center"/>
            </w:pPr>
            <w:r>
              <w:t>4</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173"/>
              <w:jc w:val="center"/>
              <w:rPr>
                <w:b/>
              </w:rPr>
            </w:pPr>
            <w:r>
              <w:t>4</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1"/>
              <w:jc w:val="center"/>
              <w:rPr>
                <w:b/>
              </w:rPr>
            </w:pPr>
            <w:r>
              <w:rPr>
                <w:b/>
              </w:rPr>
              <w:t>21</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120"/>
              <w:jc w:val="center"/>
            </w:pPr>
            <w:r>
              <w:t>3</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1"/>
              <w:jc w:val="center"/>
            </w:pPr>
            <w:r>
              <w:t>3</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3</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3</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1"/>
              <w:jc w:val="center"/>
              <w:rPr>
                <w:b/>
              </w:rPr>
            </w:pPr>
            <w:r>
              <w:rPr>
                <w:b/>
              </w:rPr>
              <w:t>12</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4</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3</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3</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rPr>
                <w:b/>
              </w:rPr>
            </w:pPr>
            <w:r>
              <w:t>4</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rPr>
                <w:b/>
              </w:rPr>
            </w:pPr>
            <w:r>
              <w:rPr>
                <w:b/>
              </w:rPr>
              <w:t>14</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rPr>
                <w:b/>
              </w:rPr>
            </w:pPr>
            <w:r>
              <w:rPr>
                <w:b/>
              </w:rPr>
              <w:t>47</w:t>
            </w:r>
          </w:p>
        </w:tc>
      </w:tr>
      <w:tr w:rsidR="00FC217C" w:rsidTr="0000237B">
        <w:tc>
          <w:tcPr>
            <w:tcW w:w="945" w:type="dxa"/>
            <w:tcBorders>
              <w:top w:val="single" w:sz="4" w:space="0" w:color="000000"/>
              <w:left w:val="single" w:sz="4" w:space="0" w:color="000000"/>
              <w:bottom w:val="single" w:sz="4" w:space="0" w:color="000000"/>
              <w:right w:val="single" w:sz="4" w:space="0" w:color="000000"/>
            </w:tcBorders>
            <w:hideMark/>
          </w:tcPr>
          <w:p w:rsidR="00FC217C" w:rsidRDefault="00FC217C">
            <w:pPr>
              <w:rPr>
                <w:b/>
              </w:rPr>
            </w:pPr>
            <w:r>
              <w:rPr>
                <w:b/>
              </w:rPr>
              <w:t>2023</w:t>
            </w:r>
            <w:r w:rsidR="009C3730">
              <w:rPr>
                <w:b/>
              </w:rPr>
              <w:t>–</w:t>
            </w:r>
          </w:p>
          <w:p w:rsidR="00FC217C" w:rsidRDefault="00FC217C">
            <w:r>
              <w:rPr>
                <w:b/>
              </w:rPr>
              <w:t>2024</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6"/>
              <w:jc w:val="center"/>
            </w:pPr>
            <w:r>
              <w:t>82</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214"/>
              <w:jc w:val="center"/>
            </w:pPr>
            <w:r>
              <w:t>89</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48"/>
              <w:jc w:val="center"/>
            </w:pPr>
            <w:r>
              <w:t>76</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167"/>
              <w:jc w:val="center"/>
            </w:pPr>
            <w:r>
              <w:t>82</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173"/>
              <w:jc w:val="center"/>
            </w:pPr>
            <w:r>
              <w:t>73</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1"/>
              <w:jc w:val="center"/>
              <w:rPr>
                <w:b/>
              </w:rPr>
            </w:pPr>
            <w:r>
              <w:rPr>
                <w:b/>
              </w:rPr>
              <w:t>402</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120"/>
              <w:jc w:val="center"/>
            </w:pPr>
            <w:r>
              <w:t>97</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1"/>
              <w:jc w:val="center"/>
            </w:pPr>
            <w:r>
              <w:t>79</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86</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85</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1"/>
              <w:jc w:val="center"/>
              <w:rPr>
                <w:b/>
              </w:rPr>
            </w:pPr>
            <w:r>
              <w:rPr>
                <w:b/>
              </w:rPr>
              <w:t>347</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76</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95</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77</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85</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rPr>
                <w:b/>
              </w:rPr>
            </w:pPr>
            <w:r>
              <w:rPr>
                <w:b/>
              </w:rPr>
              <w:t>333</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rPr>
                <w:b/>
              </w:rPr>
            </w:pPr>
            <w:r w:rsidRPr="00772653">
              <w:rPr>
                <w:b/>
                <w:color w:val="000000" w:themeColor="text1"/>
              </w:rPr>
              <w:t>1082</w:t>
            </w:r>
          </w:p>
        </w:tc>
      </w:tr>
      <w:tr w:rsidR="00FC217C" w:rsidTr="0000237B">
        <w:tc>
          <w:tcPr>
            <w:tcW w:w="945" w:type="dxa"/>
            <w:tcBorders>
              <w:top w:val="single" w:sz="4" w:space="0" w:color="000000"/>
              <w:left w:val="single" w:sz="4" w:space="0" w:color="000000"/>
              <w:bottom w:val="single" w:sz="4" w:space="0" w:color="000000"/>
              <w:right w:val="single" w:sz="4" w:space="0" w:color="000000"/>
            </w:tcBorders>
            <w:hideMark/>
          </w:tcPr>
          <w:p w:rsidR="00FC217C" w:rsidRDefault="00FC217C">
            <w:r>
              <w:lastRenderedPageBreak/>
              <w:t>Klasių</w:t>
            </w:r>
          </w:p>
          <w:p w:rsidR="00FC217C" w:rsidRDefault="00FC217C" w:rsidP="0003411D">
            <w:pPr>
              <w:ind w:right="-151"/>
            </w:pPr>
            <w:r>
              <w:t>skaičius</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6"/>
              <w:jc w:val="center"/>
            </w:pPr>
            <w:r>
              <w:t>4</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214"/>
              <w:jc w:val="center"/>
            </w:pPr>
            <w:r>
              <w:t>4</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48"/>
              <w:jc w:val="center"/>
            </w:pPr>
            <w:r>
              <w:t>4</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167"/>
              <w:jc w:val="center"/>
            </w:pPr>
            <w:r>
              <w:t>4</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173"/>
              <w:jc w:val="center"/>
              <w:rPr>
                <w:b/>
              </w:rPr>
            </w:pPr>
            <w:r>
              <w:t>4</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1"/>
              <w:jc w:val="center"/>
              <w:rPr>
                <w:b/>
              </w:rPr>
            </w:pPr>
            <w:r>
              <w:rPr>
                <w:b/>
              </w:rPr>
              <w:t>20</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120"/>
              <w:jc w:val="center"/>
            </w:pPr>
            <w:r>
              <w:t>4</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1"/>
              <w:jc w:val="center"/>
            </w:pPr>
            <w:r>
              <w:t>3</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3</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3</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1"/>
              <w:jc w:val="center"/>
              <w:rPr>
                <w:b/>
              </w:rPr>
            </w:pPr>
            <w:r>
              <w:rPr>
                <w:b/>
              </w:rPr>
              <w:t>13</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3</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4</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3</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rPr>
                <w:b/>
              </w:rPr>
            </w:pPr>
            <w:r>
              <w:t>3</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rPr>
                <w:b/>
              </w:rPr>
            </w:pPr>
            <w:r>
              <w:rPr>
                <w:b/>
              </w:rPr>
              <w:t>13</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rPr>
                <w:b/>
              </w:rPr>
            </w:pPr>
            <w:r>
              <w:rPr>
                <w:b/>
              </w:rPr>
              <w:t>46</w:t>
            </w:r>
          </w:p>
        </w:tc>
      </w:tr>
      <w:tr w:rsidR="00FC217C" w:rsidTr="0000237B">
        <w:tc>
          <w:tcPr>
            <w:tcW w:w="945" w:type="dxa"/>
            <w:tcBorders>
              <w:top w:val="single" w:sz="4" w:space="0" w:color="000000"/>
              <w:left w:val="single" w:sz="4" w:space="0" w:color="000000"/>
              <w:bottom w:val="single" w:sz="4" w:space="0" w:color="000000"/>
              <w:right w:val="single" w:sz="4" w:space="0" w:color="000000"/>
            </w:tcBorders>
            <w:hideMark/>
          </w:tcPr>
          <w:p w:rsidR="00FC217C" w:rsidRDefault="00FC217C">
            <w:pPr>
              <w:rPr>
                <w:b/>
              </w:rPr>
            </w:pPr>
            <w:r>
              <w:rPr>
                <w:b/>
              </w:rPr>
              <w:t>2024</w:t>
            </w:r>
            <w:r w:rsidR="009C3730">
              <w:rPr>
                <w:b/>
              </w:rPr>
              <w:t>–</w:t>
            </w:r>
          </w:p>
          <w:p w:rsidR="00FC217C" w:rsidRDefault="00FC217C">
            <w:r>
              <w:rPr>
                <w:b/>
              </w:rPr>
              <w:t>2025</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6"/>
              <w:jc w:val="center"/>
            </w:pPr>
            <w:r>
              <w:t>58</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214"/>
              <w:jc w:val="center"/>
            </w:pPr>
            <w:r>
              <w:t>82</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48"/>
              <w:jc w:val="center"/>
            </w:pPr>
            <w:r>
              <w:t>89</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167"/>
              <w:jc w:val="center"/>
            </w:pPr>
            <w:r>
              <w:t>76</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173"/>
              <w:jc w:val="center"/>
            </w:pPr>
            <w:r>
              <w:t>82</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1"/>
              <w:jc w:val="center"/>
              <w:rPr>
                <w:b/>
              </w:rPr>
            </w:pPr>
            <w:r>
              <w:rPr>
                <w:b/>
              </w:rPr>
              <w:t>387</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120"/>
              <w:jc w:val="center"/>
            </w:pPr>
            <w:r>
              <w:t>73</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1"/>
              <w:jc w:val="center"/>
            </w:pPr>
            <w:r>
              <w:t>97</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79</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86</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1"/>
              <w:jc w:val="center"/>
              <w:rPr>
                <w:b/>
              </w:rPr>
            </w:pPr>
            <w:r>
              <w:rPr>
                <w:b/>
              </w:rPr>
              <w:t>335</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85</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76</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95</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77</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rPr>
                <w:b/>
              </w:rPr>
            </w:pPr>
            <w:r>
              <w:rPr>
                <w:b/>
              </w:rPr>
              <w:t>324</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rPr>
                <w:b/>
              </w:rPr>
            </w:pPr>
            <w:r w:rsidRPr="00772653">
              <w:rPr>
                <w:b/>
                <w:color w:val="000000" w:themeColor="text1"/>
              </w:rPr>
              <w:t>1046</w:t>
            </w:r>
          </w:p>
        </w:tc>
      </w:tr>
      <w:tr w:rsidR="00FC217C" w:rsidTr="0000237B">
        <w:tc>
          <w:tcPr>
            <w:tcW w:w="945" w:type="dxa"/>
            <w:tcBorders>
              <w:top w:val="single" w:sz="4" w:space="0" w:color="000000"/>
              <w:left w:val="single" w:sz="4" w:space="0" w:color="000000"/>
              <w:bottom w:val="single" w:sz="4" w:space="0" w:color="000000"/>
              <w:right w:val="single" w:sz="4" w:space="0" w:color="000000"/>
            </w:tcBorders>
            <w:hideMark/>
          </w:tcPr>
          <w:p w:rsidR="00FC217C" w:rsidRDefault="00FC217C">
            <w:r>
              <w:t>Klasių</w:t>
            </w:r>
          </w:p>
          <w:p w:rsidR="00FC217C" w:rsidRDefault="00FC217C" w:rsidP="0003411D">
            <w:pPr>
              <w:ind w:right="-151"/>
            </w:pPr>
            <w:r>
              <w:t>skaičius</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6"/>
              <w:jc w:val="center"/>
            </w:pPr>
            <w:r>
              <w:t>3</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214"/>
              <w:jc w:val="center"/>
            </w:pPr>
            <w:r>
              <w:t>4</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48"/>
              <w:jc w:val="center"/>
            </w:pPr>
            <w:r>
              <w:t>4</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167"/>
              <w:jc w:val="center"/>
            </w:pPr>
            <w:r>
              <w:t>4</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173"/>
              <w:jc w:val="center"/>
            </w:pPr>
            <w:r>
              <w:t>4</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1"/>
              <w:jc w:val="center"/>
              <w:rPr>
                <w:b/>
              </w:rPr>
            </w:pPr>
            <w:r>
              <w:rPr>
                <w:b/>
              </w:rPr>
              <w:t>19</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120"/>
              <w:jc w:val="center"/>
            </w:pPr>
            <w:r>
              <w:t>3</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1"/>
              <w:jc w:val="center"/>
            </w:pPr>
            <w:r>
              <w:t>4</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3</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3</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91"/>
              <w:jc w:val="center"/>
              <w:rPr>
                <w:b/>
              </w:rPr>
            </w:pPr>
            <w:r>
              <w:rPr>
                <w:b/>
              </w:rPr>
              <w:t>13</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3</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3</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pPr>
            <w:r>
              <w:t>4</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rPr>
                <w:b/>
              </w:rPr>
            </w:pPr>
            <w:r>
              <w:t>3</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rPr>
                <w:b/>
              </w:rPr>
            </w:pPr>
            <w:r>
              <w:rPr>
                <w:b/>
              </w:rPr>
              <w:t>13</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FC217C" w:rsidRDefault="00FC217C" w:rsidP="00955381">
            <w:pPr>
              <w:ind w:right="-57"/>
              <w:jc w:val="center"/>
              <w:rPr>
                <w:b/>
              </w:rPr>
            </w:pPr>
            <w:r>
              <w:rPr>
                <w:b/>
              </w:rPr>
              <w:t>45</w:t>
            </w:r>
          </w:p>
        </w:tc>
      </w:tr>
    </w:tbl>
    <w:p w:rsidR="00FC217C" w:rsidRDefault="00FC217C" w:rsidP="00FC217C">
      <w:pPr>
        <w:ind w:right="-60" w:firstLine="1200"/>
        <w:jc w:val="both"/>
      </w:pPr>
    </w:p>
    <w:p w:rsidR="003B214D" w:rsidRDefault="003B214D" w:rsidP="00FC217C">
      <w:pPr>
        <w:ind w:right="-60" w:firstLine="1200"/>
        <w:jc w:val="both"/>
      </w:pPr>
    </w:p>
    <w:p w:rsidR="00FC217C" w:rsidRDefault="00FC217C" w:rsidP="002F0FB7">
      <w:pPr>
        <w:ind w:firstLine="851"/>
        <w:jc w:val="both"/>
      </w:pPr>
      <w:r>
        <w:t>2. Širvintų kaimo vietose yra dvi</w:t>
      </w:r>
      <w:r w:rsidR="009C3730">
        <w:t xml:space="preserve"> gimnazijos ir viena mokykla-</w:t>
      </w:r>
      <w:r>
        <w:t xml:space="preserve">daugiafunkcis centras. Ne visi mokiniai gauna kokybišką ugdymą, kadangi dėl finansinių priežasčių dalyje mokyklų mokiniams siūlomas siauresnis ugdymo turinys, neužtikrinamas laisvas ugdymo programų pasirinkimas, randasi jungtinės klasės. </w:t>
      </w:r>
    </w:p>
    <w:p w:rsidR="00FC217C" w:rsidRDefault="00FC217C" w:rsidP="002F0FB7">
      <w:pPr>
        <w:ind w:firstLine="851"/>
        <w:jc w:val="both"/>
      </w:pPr>
      <w:r>
        <w:t>3. Švietimo įstaigų tinklas turi būti pertvarkytas, kad mokiniai gautų kokybišką ugdymą už  Savivaldybei prieinamą kainą. Mokyklų ir klasių jose komplektavimas turi atitikti valstybės skiriamą finansavimą bendrajam ugdymui, o sumažinus švietimo pastatų skaičių, sutaupytas lėšas Savivaldybė  galėtų skirti švietimo pastatų būklei gerinti, mokymosi aplinkai gerinti, vaikų fizinį ir psichologinį saugumą garantuojančioms programoms įgyvendinti.</w:t>
      </w:r>
    </w:p>
    <w:p w:rsidR="00FC217C" w:rsidRDefault="00FC217C" w:rsidP="00FC217C">
      <w:pPr>
        <w:ind w:right="-60" w:firstLine="1200"/>
        <w:jc w:val="both"/>
      </w:pPr>
    </w:p>
    <w:p w:rsidR="003B214D" w:rsidRDefault="003B214D" w:rsidP="00FC217C">
      <w:pPr>
        <w:ind w:right="-60" w:firstLine="1200"/>
        <w:jc w:val="both"/>
      </w:pPr>
    </w:p>
    <w:p w:rsidR="00FC217C" w:rsidRDefault="00FC217C" w:rsidP="00FC217C">
      <w:pPr>
        <w:ind w:right="-60" w:firstLine="1200"/>
        <w:jc w:val="center"/>
        <w:rPr>
          <w:b/>
        </w:rPr>
      </w:pPr>
      <w:r>
        <w:rPr>
          <w:b/>
        </w:rPr>
        <w:t>ŠIRVINTŲ R. MUSNINKŲ ALFONSO PETRULIO GIMNAZIJA</w:t>
      </w:r>
    </w:p>
    <w:p w:rsidR="00FC217C" w:rsidRDefault="00FC217C" w:rsidP="00FC217C">
      <w:pPr>
        <w:jc w:val="center"/>
        <w:rPr>
          <w:b/>
        </w:rPr>
      </w:pPr>
      <w:r>
        <w:rPr>
          <w:b/>
        </w:rPr>
        <w:t>2021</w:t>
      </w:r>
      <w:r w:rsidR="009C3730">
        <w:rPr>
          <w:b/>
        </w:rPr>
        <w:t>–</w:t>
      </w:r>
      <w:r>
        <w:rPr>
          <w:b/>
        </w:rPr>
        <w:t>2025</w:t>
      </w:r>
    </w:p>
    <w:p w:rsidR="00FC217C" w:rsidRDefault="00FC217C" w:rsidP="00FC217C">
      <w:pPr>
        <w:ind w:right="-60" w:firstLine="1200"/>
        <w:jc w:val="center"/>
        <w:rPr>
          <w:b/>
        </w:rPr>
      </w:pPr>
    </w:p>
    <w:tbl>
      <w:tblPr>
        <w:tblW w:w="99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96"/>
        <w:gridCol w:w="463"/>
        <w:gridCol w:w="463"/>
        <w:gridCol w:w="463"/>
        <w:gridCol w:w="454"/>
        <w:gridCol w:w="510"/>
        <w:gridCol w:w="463"/>
        <w:gridCol w:w="463"/>
        <w:gridCol w:w="463"/>
        <w:gridCol w:w="463"/>
        <w:gridCol w:w="510"/>
        <w:gridCol w:w="510"/>
        <w:gridCol w:w="510"/>
        <w:gridCol w:w="510"/>
        <w:gridCol w:w="510"/>
        <w:gridCol w:w="624"/>
        <w:gridCol w:w="1043"/>
      </w:tblGrid>
      <w:tr w:rsidR="0000237B" w:rsidTr="0000237B">
        <w:tc>
          <w:tcPr>
            <w:tcW w:w="990" w:type="dxa"/>
            <w:tcBorders>
              <w:top w:val="single" w:sz="4" w:space="0" w:color="000000"/>
              <w:left w:val="single" w:sz="4" w:space="0" w:color="000000"/>
              <w:bottom w:val="single" w:sz="4" w:space="0" w:color="000000"/>
              <w:right w:val="single" w:sz="4" w:space="0" w:color="000000"/>
            </w:tcBorders>
            <w:hideMark/>
          </w:tcPr>
          <w:p w:rsidR="0000237B" w:rsidRDefault="0000237B">
            <w:r>
              <w:t>Mokslo</w:t>
            </w:r>
          </w:p>
          <w:p w:rsidR="0000237B" w:rsidRDefault="0000237B">
            <w:r>
              <w:t>Metai</w:t>
            </w:r>
          </w:p>
        </w:tc>
        <w:tc>
          <w:tcPr>
            <w:tcW w:w="496"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Pr.</w:t>
            </w:r>
          </w:p>
          <w:p w:rsidR="0000237B" w:rsidRDefault="0000237B">
            <w:pPr>
              <w:jc w:val="center"/>
            </w:pPr>
            <w:r>
              <w:t>(0)</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 kl.</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2 kl.</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3 kl.</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rPr>
                <w:b/>
              </w:rPr>
            </w:pPr>
            <w:r>
              <w:t>4kl.</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pPr>
            <w:r>
              <w:rPr>
                <w:b/>
              </w:rPr>
              <w:t>0-4 kl.</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5 kl.</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6 kl.</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7 kl.</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rPr>
                <w:b/>
              </w:rPr>
            </w:pPr>
            <w:r>
              <w:t>8 kl.</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pPr>
            <w:r>
              <w:rPr>
                <w:b/>
              </w:rPr>
              <w:t>5-8 kl.</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I kl.</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jc w:val="center"/>
            </w:pPr>
            <w:r>
              <w:t>II kl.</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jc w:val="center"/>
            </w:pPr>
            <w:r>
              <w:t>III kl.</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jc w:val="center"/>
              <w:rPr>
                <w:b/>
              </w:rPr>
            </w:pPr>
            <w:r>
              <w:t>IV kl.</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21201">
            <w:pPr>
              <w:ind w:right="-57"/>
              <w:jc w:val="center"/>
            </w:pPr>
            <w:r>
              <w:rPr>
                <w:b/>
              </w:rPr>
              <w:t>I-IV kl.</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pPr>
            <w:r>
              <w:t>Klasės</w:t>
            </w:r>
          </w:p>
          <w:p w:rsidR="0000237B" w:rsidRDefault="0000237B" w:rsidP="0000237B">
            <w:pPr>
              <w:ind w:right="-57"/>
              <w:jc w:val="center"/>
            </w:pPr>
            <w:r>
              <w:t>Mokiniai</w:t>
            </w:r>
          </w:p>
        </w:tc>
      </w:tr>
      <w:tr w:rsidR="0000237B" w:rsidTr="0000237B">
        <w:tc>
          <w:tcPr>
            <w:tcW w:w="990" w:type="dxa"/>
            <w:tcBorders>
              <w:top w:val="single" w:sz="4" w:space="0" w:color="000000"/>
              <w:left w:val="single" w:sz="4" w:space="0" w:color="000000"/>
              <w:bottom w:val="single" w:sz="4" w:space="0" w:color="000000"/>
              <w:right w:val="single" w:sz="4" w:space="0" w:color="000000"/>
            </w:tcBorders>
            <w:hideMark/>
          </w:tcPr>
          <w:p w:rsidR="0000237B" w:rsidRDefault="0000237B" w:rsidP="009C3730">
            <w:pPr>
              <w:rPr>
                <w:b/>
              </w:rPr>
            </w:pPr>
            <w:r>
              <w:rPr>
                <w:b/>
              </w:rPr>
              <w:t>2021</w:t>
            </w:r>
            <w:r w:rsidR="009C3730">
              <w:rPr>
                <w:b/>
              </w:rPr>
              <w:t>–</w:t>
            </w:r>
            <w:r>
              <w:rPr>
                <w:b/>
              </w:rPr>
              <w:t>2022</w:t>
            </w:r>
          </w:p>
        </w:tc>
        <w:tc>
          <w:tcPr>
            <w:tcW w:w="496"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rPr>
                <w:lang w:val="en-US"/>
              </w:rPr>
            </w:pPr>
            <w:r>
              <w:rPr>
                <w:lang w:val="en-US"/>
              </w:rPr>
              <w:t>24</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13</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14</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19</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pPr>
            <w:r>
              <w:t>16</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rPr>
                <w:b/>
              </w:rPr>
            </w:pPr>
            <w:r>
              <w:rPr>
                <w:b/>
              </w:rPr>
              <w:t>86</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17</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14</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21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22</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rPr>
                <w:b/>
              </w:rPr>
            </w:pPr>
            <w:r>
              <w:rPr>
                <w:b/>
              </w:rPr>
              <w:t>74</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rPr>
                <w:lang w:val="en-US"/>
              </w:rPr>
            </w:pPr>
            <w:r>
              <w:rPr>
                <w:lang w:val="en-US"/>
              </w:rPr>
              <w:t>20</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25</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34</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19</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rPr>
                <w:b/>
              </w:rPr>
            </w:pPr>
            <w:r>
              <w:rPr>
                <w:b/>
              </w:rPr>
              <w:t>98</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rPr>
                <w:b/>
                <w:lang w:val="en-US"/>
              </w:rPr>
            </w:pPr>
            <w:r>
              <w:rPr>
                <w:b/>
                <w:lang w:val="en-US"/>
              </w:rPr>
              <w:t>258</w:t>
            </w:r>
          </w:p>
        </w:tc>
      </w:tr>
      <w:tr w:rsidR="0000237B" w:rsidTr="0000237B">
        <w:tc>
          <w:tcPr>
            <w:tcW w:w="990" w:type="dxa"/>
            <w:tcBorders>
              <w:top w:val="single" w:sz="4" w:space="0" w:color="000000"/>
              <w:left w:val="single" w:sz="4" w:space="0" w:color="000000"/>
              <w:bottom w:val="single" w:sz="4" w:space="0" w:color="000000"/>
              <w:right w:val="single" w:sz="4" w:space="0" w:color="000000"/>
            </w:tcBorders>
            <w:hideMark/>
          </w:tcPr>
          <w:p w:rsidR="0000237B" w:rsidRDefault="0000237B">
            <w:r>
              <w:t>Klasių</w:t>
            </w:r>
          </w:p>
          <w:p w:rsidR="0000237B" w:rsidRDefault="0000237B">
            <w:r>
              <w:t>skaičius</w:t>
            </w:r>
          </w:p>
        </w:tc>
        <w:tc>
          <w:tcPr>
            <w:tcW w:w="496"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2</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rPr>
                <w:b/>
                <w:lang w:val="en-US"/>
              </w:rPr>
            </w:pPr>
            <w:r>
              <w:rPr>
                <w:b/>
                <w:lang w:val="en-US"/>
              </w:rPr>
              <w:t>6</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rPr>
                <w:b/>
              </w:rPr>
            </w:pPr>
            <w:r>
              <w:rPr>
                <w:b/>
              </w:rPr>
              <w:t>4</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2</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rPr>
                <w:b/>
              </w:rPr>
            </w:pPr>
            <w:r>
              <w:rPr>
                <w:b/>
              </w:rPr>
              <w:t>5</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rPr>
                <w:b/>
              </w:rPr>
            </w:pPr>
            <w:r>
              <w:rPr>
                <w:b/>
              </w:rPr>
              <w:t>15</w:t>
            </w:r>
          </w:p>
        </w:tc>
      </w:tr>
      <w:tr w:rsidR="0000237B" w:rsidTr="0000237B">
        <w:tc>
          <w:tcPr>
            <w:tcW w:w="990" w:type="dxa"/>
            <w:tcBorders>
              <w:top w:val="single" w:sz="4" w:space="0" w:color="000000"/>
              <w:left w:val="single" w:sz="4" w:space="0" w:color="000000"/>
              <w:bottom w:val="single" w:sz="4" w:space="0" w:color="000000"/>
              <w:right w:val="single" w:sz="4" w:space="0" w:color="000000"/>
            </w:tcBorders>
            <w:hideMark/>
          </w:tcPr>
          <w:p w:rsidR="0000237B" w:rsidRDefault="0000237B">
            <w:pPr>
              <w:rPr>
                <w:b/>
              </w:rPr>
            </w:pPr>
            <w:r>
              <w:rPr>
                <w:b/>
              </w:rPr>
              <w:t>2022</w:t>
            </w:r>
            <w:r w:rsidR="009C3730">
              <w:rPr>
                <w:b/>
              </w:rPr>
              <w:t>–</w:t>
            </w:r>
          </w:p>
          <w:p w:rsidR="0000237B" w:rsidRDefault="0000237B">
            <w:r>
              <w:rPr>
                <w:b/>
              </w:rPr>
              <w:t>2023</w:t>
            </w:r>
          </w:p>
        </w:tc>
        <w:tc>
          <w:tcPr>
            <w:tcW w:w="496"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15</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24</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13</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14</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pPr>
            <w:r>
              <w:t>19</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rPr>
                <w:b/>
              </w:rPr>
            </w:pPr>
            <w:r>
              <w:rPr>
                <w:b/>
              </w:rPr>
              <w:t>85</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16</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17</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14</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21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rPr>
                <w:b/>
              </w:rPr>
            </w:pPr>
            <w:r>
              <w:rPr>
                <w:b/>
              </w:rPr>
              <w:t>68</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22</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20</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25</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34</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rPr>
                <w:b/>
              </w:rPr>
            </w:pPr>
            <w:r>
              <w:rPr>
                <w:b/>
              </w:rPr>
              <w:t>101</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rPr>
                <w:b/>
              </w:rPr>
            </w:pPr>
            <w:r>
              <w:rPr>
                <w:b/>
              </w:rPr>
              <w:t>254</w:t>
            </w:r>
          </w:p>
        </w:tc>
      </w:tr>
      <w:tr w:rsidR="0000237B" w:rsidTr="0000237B">
        <w:tc>
          <w:tcPr>
            <w:tcW w:w="990" w:type="dxa"/>
            <w:tcBorders>
              <w:top w:val="single" w:sz="4" w:space="0" w:color="000000"/>
              <w:left w:val="single" w:sz="4" w:space="0" w:color="000000"/>
              <w:bottom w:val="single" w:sz="4" w:space="0" w:color="000000"/>
              <w:right w:val="single" w:sz="4" w:space="0" w:color="000000"/>
            </w:tcBorders>
            <w:hideMark/>
          </w:tcPr>
          <w:p w:rsidR="0000237B" w:rsidRDefault="0000237B">
            <w:r>
              <w:t>Klasių</w:t>
            </w:r>
          </w:p>
          <w:p w:rsidR="0000237B" w:rsidRDefault="0000237B">
            <w:r>
              <w:t>skaičius</w:t>
            </w:r>
          </w:p>
        </w:tc>
        <w:tc>
          <w:tcPr>
            <w:tcW w:w="496"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rPr>
                <w:b/>
              </w:rPr>
            </w:pPr>
            <w:r>
              <w:rPr>
                <w:b/>
              </w:rPr>
              <w:t>5</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rPr>
                <w:b/>
              </w:rPr>
            </w:pPr>
            <w:r>
              <w:rPr>
                <w:b/>
              </w:rPr>
              <w:t>4</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2</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rPr>
                <w:b/>
              </w:rPr>
            </w:pPr>
            <w:r>
              <w:rPr>
                <w:b/>
              </w:rPr>
              <w:t>5</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rPr>
                <w:b/>
              </w:rPr>
            </w:pPr>
            <w:r>
              <w:rPr>
                <w:b/>
              </w:rPr>
              <w:t>14</w:t>
            </w:r>
          </w:p>
        </w:tc>
      </w:tr>
      <w:tr w:rsidR="0000237B" w:rsidTr="0000237B">
        <w:tc>
          <w:tcPr>
            <w:tcW w:w="990" w:type="dxa"/>
            <w:tcBorders>
              <w:top w:val="single" w:sz="4" w:space="0" w:color="000000"/>
              <w:left w:val="single" w:sz="4" w:space="0" w:color="000000"/>
              <w:bottom w:val="single" w:sz="4" w:space="0" w:color="000000"/>
              <w:right w:val="single" w:sz="4" w:space="0" w:color="000000"/>
            </w:tcBorders>
            <w:hideMark/>
          </w:tcPr>
          <w:p w:rsidR="0000237B" w:rsidRDefault="0000237B">
            <w:pPr>
              <w:rPr>
                <w:b/>
              </w:rPr>
            </w:pPr>
            <w:r>
              <w:rPr>
                <w:b/>
              </w:rPr>
              <w:t>2023</w:t>
            </w:r>
            <w:r w:rsidR="009C3730">
              <w:rPr>
                <w:b/>
              </w:rPr>
              <w:t>–</w:t>
            </w:r>
          </w:p>
          <w:p w:rsidR="0000237B" w:rsidRDefault="0000237B">
            <w:r>
              <w:rPr>
                <w:b/>
              </w:rPr>
              <w:t>2024</w:t>
            </w:r>
          </w:p>
        </w:tc>
        <w:tc>
          <w:tcPr>
            <w:tcW w:w="496"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12</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15</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24</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13</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pPr>
            <w:r>
              <w:t>14</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rPr>
                <w:b/>
              </w:rPr>
            </w:pPr>
            <w:r>
              <w:rPr>
                <w:b/>
              </w:rPr>
              <w:t>78</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19</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16</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17</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14</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rPr>
                <w:b/>
              </w:rPr>
            </w:pPr>
            <w:r>
              <w:rPr>
                <w:b/>
              </w:rPr>
              <w:t>66</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21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22</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20</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25</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rPr>
                <w:b/>
              </w:rPr>
            </w:pPr>
            <w:r>
              <w:rPr>
                <w:b/>
              </w:rPr>
              <w:t>88</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rPr>
                <w:b/>
              </w:rPr>
            </w:pPr>
            <w:r>
              <w:rPr>
                <w:b/>
              </w:rPr>
              <w:t>232</w:t>
            </w:r>
          </w:p>
        </w:tc>
      </w:tr>
      <w:tr w:rsidR="0000237B" w:rsidTr="0000237B">
        <w:tc>
          <w:tcPr>
            <w:tcW w:w="990" w:type="dxa"/>
            <w:tcBorders>
              <w:top w:val="single" w:sz="4" w:space="0" w:color="000000"/>
              <w:left w:val="single" w:sz="4" w:space="0" w:color="000000"/>
              <w:bottom w:val="single" w:sz="4" w:space="0" w:color="000000"/>
              <w:right w:val="single" w:sz="4" w:space="0" w:color="000000"/>
            </w:tcBorders>
            <w:hideMark/>
          </w:tcPr>
          <w:p w:rsidR="0000237B" w:rsidRDefault="0000237B">
            <w:r>
              <w:t>Klasių</w:t>
            </w:r>
          </w:p>
          <w:p w:rsidR="0000237B" w:rsidRDefault="0000237B">
            <w:r>
              <w:t>skaičius</w:t>
            </w:r>
          </w:p>
        </w:tc>
        <w:tc>
          <w:tcPr>
            <w:tcW w:w="496"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rPr>
                <w:b/>
              </w:rPr>
            </w:pPr>
            <w:r>
              <w:rPr>
                <w:b/>
              </w:rPr>
              <w:t>5</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rPr>
                <w:b/>
              </w:rPr>
            </w:pPr>
            <w:r>
              <w:rPr>
                <w:b/>
              </w:rPr>
              <w:t>4</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rPr>
                <w:b/>
              </w:rPr>
            </w:pPr>
            <w:r>
              <w:rPr>
                <w:b/>
              </w:rPr>
              <w:t>4</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rPr>
                <w:b/>
              </w:rPr>
            </w:pPr>
            <w:r>
              <w:rPr>
                <w:b/>
              </w:rPr>
              <w:t>13</w:t>
            </w:r>
          </w:p>
        </w:tc>
      </w:tr>
      <w:tr w:rsidR="0000237B" w:rsidTr="0000237B">
        <w:tc>
          <w:tcPr>
            <w:tcW w:w="990" w:type="dxa"/>
            <w:tcBorders>
              <w:top w:val="single" w:sz="4" w:space="0" w:color="000000"/>
              <w:left w:val="single" w:sz="4" w:space="0" w:color="000000"/>
              <w:bottom w:val="single" w:sz="4" w:space="0" w:color="000000"/>
              <w:right w:val="single" w:sz="4" w:space="0" w:color="000000"/>
            </w:tcBorders>
            <w:hideMark/>
          </w:tcPr>
          <w:p w:rsidR="0000237B" w:rsidRDefault="0000237B">
            <w:pPr>
              <w:rPr>
                <w:b/>
              </w:rPr>
            </w:pPr>
            <w:r>
              <w:rPr>
                <w:b/>
              </w:rPr>
              <w:t>2024</w:t>
            </w:r>
            <w:r w:rsidR="009C3730">
              <w:rPr>
                <w:b/>
              </w:rPr>
              <w:t>–</w:t>
            </w:r>
          </w:p>
          <w:p w:rsidR="0000237B" w:rsidRDefault="0000237B">
            <w:r>
              <w:rPr>
                <w:b/>
              </w:rPr>
              <w:t>2025</w:t>
            </w:r>
          </w:p>
        </w:tc>
        <w:tc>
          <w:tcPr>
            <w:tcW w:w="496"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12</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15</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24</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pPr>
            <w:r>
              <w:t>13</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rPr>
                <w:b/>
              </w:rPr>
            </w:pPr>
            <w:r>
              <w:rPr>
                <w:b/>
              </w:rPr>
              <w:t>75</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14</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19</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16</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17</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rPr>
                <w:b/>
              </w:rPr>
            </w:pPr>
            <w:r>
              <w:rPr>
                <w:b/>
              </w:rPr>
              <w:t>66</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14</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21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22</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20</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rPr>
                <w:b/>
              </w:rPr>
            </w:pPr>
            <w:r>
              <w:rPr>
                <w:b/>
              </w:rPr>
              <w:t>77</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rPr>
                <w:b/>
              </w:rPr>
            </w:pPr>
            <w:r>
              <w:rPr>
                <w:b/>
              </w:rPr>
              <w:t>218</w:t>
            </w:r>
          </w:p>
        </w:tc>
      </w:tr>
      <w:tr w:rsidR="0000237B" w:rsidTr="0000237B">
        <w:tc>
          <w:tcPr>
            <w:tcW w:w="990" w:type="dxa"/>
            <w:tcBorders>
              <w:top w:val="single" w:sz="4" w:space="0" w:color="000000"/>
              <w:left w:val="single" w:sz="4" w:space="0" w:color="000000"/>
              <w:bottom w:val="single" w:sz="4" w:space="0" w:color="000000"/>
              <w:right w:val="single" w:sz="4" w:space="0" w:color="000000"/>
            </w:tcBorders>
            <w:hideMark/>
          </w:tcPr>
          <w:p w:rsidR="0000237B" w:rsidRDefault="0000237B">
            <w:r>
              <w:t>Klasių</w:t>
            </w:r>
          </w:p>
          <w:p w:rsidR="0000237B" w:rsidRDefault="0000237B">
            <w:r>
              <w:t>skaičius</w:t>
            </w:r>
          </w:p>
        </w:tc>
        <w:tc>
          <w:tcPr>
            <w:tcW w:w="496"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rPr>
                <w:b/>
              </w:rPr>
            </w:pPr>
            <w:r>
              <w:rPr>
                <w:b/>
              </w:rPr>
              <w:t>5</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rPr>
                <w:b/>
              </w:rPr>
            </w:pPr>
            <w:r>
              <w:rPr>
                <w:b/>
              </w:rPr>
              <w:t>4</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pPr>
              <w:jc w:val="center"/>
            </w:pPr>
            <w:r>
              <w:t>1</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rPr>
                <w:b/>
              </w:rPr>
            </w:pPr>
            <w:r>
              <w:rPr>
                <w:b/>
              </w:rPr>
              <w:t>4</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00237B" w:rsidRDefault="0000237B" w:rsidP="0000237B">
            <w:pPr>
              <w:ind w:right="-57"/>
              <w:jc w:val="center"/>
              <w:rPr>
                <w:b/>
              </w:rPr>
            </w:pPr>
            <w:r>
              <w:rPr>
                <w:b/>
              </w:rPr>
              <w:t>13</w:t>
            </w:r>
          </w:p>
        </w:tc>
      </w:tr>
    </w:tbl>
    <w:p w:rsidR="00904AFC" w:rsidRDefault="00904AFC" w:rsidP="00FC217C">
      <w:pPr>
        <w:ind w:right="-1"/>
        <w:jc w:val="center"/>
        <w:rPr>
          <w:b/>
        </w:rPr>
      </w:pPr>
    </w:p>
    <w:p w:rsidR="00904AFC" w:rsidRDefault="00904AFC" w:rsidP="00FC217C">
      <w:pPr>
        <w:ind w:right="-1"/>
        <w:jc w:val="center"/>
        <w:rPr>
          <w:b/>
        </w:rPr>
      </w:pPr>
    </w:p>
    <w:p w:rsidR="00FC217C" w:rsidRDefault="00FC217C" w:rsidP="00FC217C">
      <w:pPr>
        <w:ind w:right="-1"/>
        <w:jc w:val="center"/>
        <w:rPr>
          <w:b/>
        </w:rPr>
      </w:pPr>
      <w:r>
        <w:rPr>
          <w:b/>
        </w:rPr>
        <w:t>GELVONŲ GIMNAZIJA</w:t>
      </w:r>
    </w:p>
    <w:p w:rsidR="00FC217C" w:rsidRDefault="00FC217C" w:rsidP="00FC217C">
      <w:pPr>
        <w:jc w:val="center"/>
        <w:rPr>
          <w:b/>
        </w:rPr>
      </w:pPr>
      <w:r>
        <w:rPr>
          <w:b/>
        </w:rPr>
        <w:t>2021</w:t>
      </w:r>
      <w:r w:rsidR="009C3730">
        <w:rPr>
          <w:b/>
        </w:rPr>
        <w:t>–</w:t>
      </w:r>
      <w:r>
        <w:rPr>
          <w:b/>
        </w:rPr>
        <w:t>2025</w:t>
      </w:r>
    </w:p>
    <w:p w:rsidR="00FC217C" w:rsidRDefault="00FC217C" w:rsidP="00FC217C"/>
    <w:tbl>
      <w:tblPr>
        <w:tblW w:w="99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96"/>
        <w:gridCol w:w="463"/>
        <w:gridCol w:w="463"/>
        <w:gridCol w:w="463"/>
        <w:gridCol w:w="454"/>
        <w:gridCol w:w="510"/>
        <w:gridCol w:w="463"/>
        <w:gridCol w:w="463"/>
        <w:gridCol w:w="463"/>
        <w:gridCol w:w="463"/>
        <w:gridCol w:w="510"/>
        <w:gridCol w:w="510"/>
        <w:gridCol w:w="510"/>
        <w:gridCol w:w="510"/>
        <w:gridCol w:w="510"/>
        <w:gridCol w:w="624"/>
        <w:gridCol w:w="1043"/>
      </w:tblGrid>
      <w:tr w:rsidR="00923EE4" w:rsidTr="00E171B6">
        <w:tc>
          <w:tcPr>
            <w:tcW w:w="990" w:type="dxa"/>
            <w:tcBorders>
              <w:top w:val="single" w:sz="4" w:space="0" w:color="000000"/>
              <w:left w:val="single" w:sz="4" w:space="0" w:color="000000"/>
              <w:bottom w:val="single" w:sz="4" w:space="0" w:color="000000"/>
              <w:right w:val="single" w:sz="4" w:space="0" w:color="000000"/>
            </w:tcBorders>
            <w:hideMark/>
          </w:tcPr>
          <w:p w:rsidR="00923EE4" w:rsidRDefault="00923EE4" w:rsidP="00E171B6">
            <w:r>
              <w:t>Mokslo</w:t>
            </w:r>
          </w:p>
          <w:p w:rsidR="00923EE4" w:rsidRDefault="00923EE4" w:rsidP="00E171B6">
            <w:r>
              <w:t>Metai</w:t>
            </w:r>
          </w:p>
        </w:tc>
        <w:tc>
          <w:tcPr>
            <w:tcW w:w="496"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E171B6">
            <w:pPr>
              <w:jc w:val="center"/>
            </w:pPr>
            <w:r>
              <w:t>Pr.</w:t>
            </w:r>
          </w:p>
          <w:p w:rsidR="00923EE4" w:rsidRDefault="00923EE4" w:rsidP="00E171B6">
            <w:pPr>
              <w:jc w:val="center"/>
            </w:pPr>
            <w:r>
              <w:t>(0)</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E171B6">
            <w:pPr>
              <w:jc w:val="center"/>
            </w:pPr>
            <w:r>
              <w:t>1 kl.</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E171B6">
            <w:pPr>
              <w:jc w:val="center"/>
            </w:pPr>
            <w:r>
              <w:t>2 kl.</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E171B6">
            <w:pPr>
              <w:jc w:val="center"/>
            </w:pPr>
            <w:r>
              <w:t>3 kl.</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E171B6">
            <w:pPr>
              <w:ind w:right="-57"/>
              <w:jc w:val="center"/>
              <w:rPr>
                <w:b/>
              </w:rPr>
            </w:pPr>
            <w:r>
              <w:t>4kl.</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E171B6">
            <w:pPr>
              <w:ind w:right="-57"/>
              <w:jc w:val="center"/>
            </w:pPr>
            <w:r>
              <w:rPr>
                <w:b/>
              </w:rPr>
              <w:t>0-4 kl.</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E171B6">
            <w:pPr>
              <w:jc w:val="center"/>
            </w:pPr>
            <w:r>
              <w:t>5 kl.</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E171B6">
            <w:pPr>
              <w:jc w:val="center"/>
            </w:pPr>
            <w:r>
              <w:t>6 kl.</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E171B6">
            <w:pPr>
              <w:jc w:val="center"/>
            </w:pPr>
            <w:r>
              <w:t>7 kl.</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E171B6">
            <w:pPr>
              <w:jc w:val="center"/>
              <w:rPr>
                <w:b/>
              </w:rPr>
            </w:pPr>
            <w:r>
              <w:t>8 kl.</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E171B6">
            <w:pPr>
              <w:ind w:right="-57"/>
              <w:jc w:val="center"/>
            </w:pPr>
            <w:r>
              <w:rPr>
                <w:b/>
              </w:rPr>
              <w:t>5-8 kl.</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E171B6">
            <w:pPr>
              <w:jc w:val="center"/>
            </w:pPr>
            <w:r>
              <w:t>I kl.</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E171B6">
            <w:pPr>
              <w:jc w:val="center"/>
            </w:pPr>
            <w:r>
              <w:t>II kl.</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E171B6">
            <w:pPr>
              <w:jc w:val="center"/>
            </w:pPr>
            <w:r>
              <w:t>III kl.</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E171B6">
            <w:pPr>
              <w:jc w:val="center"/>
              <w:rPr>
                <w:b/>
              </w:rPr>
            </w:pPr>
            <w:r>
              <w:t>IV kl.</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021201">
            <w:pPr>
              <w:ind w:right="-57"/>
              <w:jc w:val="center"/>
            </w:pPr>
            <w:r>
              <w:rPr>
                <w:b/>
              </w:rPr>
              <w:t>I-IV kl.</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E171B6">
            <w:pPr>
              <w:ind w:right="-57"/>
              <w:jc w:val="center"/>
            </w:pPr>
            <w:r>
              <w:t>Klasės</w:t>
            </w:r>
          </w:p>
          <w:p w:rsidR="00923EE4" w:rsidRDefault="00923EE4" w:rsidP="00E171B6">
            <w:pPr>
              <w:ind w:right="-57"/>
              <w:jc w:val="center"/>
            </w:pPr>
            <w:r>
              <w:t>Mokiniai</w:t>
            </w:r>
          </w:p>
        </w:tc>
      </w:tr>
      <w:tr w:rsidR="00923EE4" w:rsidTr="00E171B6">
        <w:tc>
          <w:tcPr>
            <w:tcW w:w="990" w:type="dxa"/>
            <w:tcBorders>
              <w:top w:val="single" w:sz="4" w:space="0" w:color="000000"/>
              <w:left w:val="single" w:sz="4" w:space="0" w:color="000000"/>
              <w:bottom w:val="single" w:sz="4" w:space="0" w:color="000000"/>
              <w:right w:val="single" w:sz="4" w:space="0" w:color="000000"/>
            </w:tcBorders>
            <w:hideMark/>
          </w:tcPr>
          <w:p w:rsidR="00923EE4" w:rsidRDefault="00923EE4" w:rsidP="009C3730">
            <w:pPr>
              <w:rPr>
                <w:b/>
              </w:rPr>
            </w:pPr>
            <w:r>
              <w:rPr>
                <w:b/>
              </w:rPr>
              <w:t>2021</w:t>
            </w:r>
            <w:r w:rsidR="009C3730">
              <w:rPr>
                <w:b/>
              </w:rPr>
              <w:t>–</w:t>
            </w:r>
            <w:r>
              <w:rPr>
                <w:b/>
              </w:rPr>
              <w:t>2022</w:t>
            </w:r>
          </w:p>
        </w:tc>
        <w:tc>
          <w:tcPr>
            <w:tcW w:w="496"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color w:val="FF0000"/>
              </w:rPr>
            </w:pPr>
            <w:r>
              <w:rPr>
                <w:color w:val="FF0000"/>
              </w:rPr>
              <w:t>4</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lang w:val="en-US"/>
              </w:rPr>
            </w:pPr>
            <w:r>
              <w:rPr>
                <w:lang w:val="en-US"/>
              </w:rPr>
              <w:t>5</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9</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10</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8</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b/>
              </w:rPr>
            </w:pPr>
            <w:r>
              <w:rPr>
                <w:b/>
              </w:rPr>
              <w:t>32</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7</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12</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16</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b/>
              </w:rPr>
            </w:pPr>
            <w:r>
              <w:rPr>
                <w:b/>
              </w:rPr>
              <w:t>46</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8</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20</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20</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30</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b/>
              </w:rPr>
            </w:pPr>
            <w:r>
              <w:rPr>
                <w:b/>
              </w:rPr>
              <w:t>78</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rFonts w:eastAsia="Calibri"/>
                <w:b/>
              </w:rPr>
            </w:pPr>
            <w:r>
              <w:rPr>
                <w:rFonts w:eastAsia="Calibri"/>
                <w:b/>
              </w:rPr>
              <w:t>156</w:t>
            </w:r>
          </w:p>
        </w:tc>
      </w:tr>
      <w:tr w:rsidR="00923EE4" w:rsidTr="00E171B6">
        <w:tc>
          <w:tcPr>
            <w:tcW w:w="990" w:type="dxa"/>
            <w:tcBorders>
              <w:top w:val="single" w:sz="4" w:space="0" w:color="000000"/>
              <w:left w:val="single" w:sz="4" w:space="0" w:color="000000"/>
              <w:bottom w:val="single" w:sz="4" w:space="0" w:color="000000"/>
              <w:right w:val="single" w:sz="4" w:space="0" w:color="000000"/>
            </w:tcBorders>
            <w:hideMark/>
          </w:tcPr>
          <w:p w:rsidR="00923EE4" w:rsidRDefault="00923EE4" w:rsidP="00923EE4">
            <w:r>
              <w:t>Klasių</w:t>
            </w:r>
          </w:p>
          <w:p w:rsidR="00923EE4" w:rsidRDefault="00923EE4" w:rsidP="00923EE4">
            <w:r>
              <w:t>skaičius</w:t>
            </w:r>
          </w:p>
        </w:tc>
        <w:tc>
          <w:tcPr>
            <w:tcW w:w="496"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tc>
        <w:tc>
          <w:tcPr>
            <w:tcW w:w="926" w:type="dxa"/>
            <w:gridSpan w:val="2"/>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b/>
                <w:lang w:val="en-US"/>
              </w:rPr>
            </w:pPr>
            <w:r>
              <w:rPr>
                <w:b/>
                <w:lang w:val="en-US"/>
              </w:rPr>
              <w:t>3</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926" w:type="dxa"/>
            <w:gridSpan w:val="2"/>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b/>
              </w:rPr>
            </w:pPr>
            <w:r>
              <w:rPr>
                <w:b/>
              </w:rPr>
              <w:t>3</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b/>
              </w:rPr>
            </w:pPr>
            <w:r>
              <w:rPr>
                <w:b/>
              </w:rPr>
              <w:t>4</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rFonts w:eastAsia="Calibri"/>
                <w:b/>
              </w:rPr>
            </w:pPr>
            <w:r>
              <w:rPr>
                <w:rFonts w:eastAsia="Calibri"/>
                <w:b/>
              </w:rPr>
              <w:t>10</w:t>
            </w:r>
          </w:p>
        </w:tc>
      </w:tr>
      <w:tr w:rsidR="00923EE4" w:rsidTr="00E171B6">
        <w:tc>
          <w:tcPr>
            <w:tcW w:w="990" w:type="dxa"/>
            <w:tcBorders>
              <w:top w:val="single" w:sz="4" w:space="0" w:color="000000"/>
              <w:left w:val="single" w:sz="4" w:space="0" w:color="000000"/>
              <w:bottom w:val="single" w:sz="4" w:space="0" w:color="000000"/>
              <w:right w:val="single" w:sz="4" w:space="0" w:color="000000"/>
            </w:tcBorders>
            <w:hideMark/>
          </w:tcPr>
          <w:p w:rsidR="00923EE4" w:rsidRDefault="00923EE4" w:rsidP="00923EE4">
            <w:pPr>
              <w:rPr>
                <w:b/>
              </w:rPr>
            </w:pPr>
            <w:r>
              <w:rPr>
                <w:b/>
              </w:rPr>
              <w:t>2022</w:t>
            </w:r>
            <w:r w:rsidR="009C3730">
              <w:rPr>
                <w:b/>
              </w:rPr>
              <w:t>–</w:t>
            </w:r>
          </w:p>
          <w:p w:rsidR="00923EE4" w:rsidRDefault="00923EE4" w:rsidP="00923EE4">
            <w:r>
              <w:rPr>
                <w:b/>
              </w:rPr>
              <w:t>2023</w:t>
            </w:r>
          </w:p>
        </w:tc>
        <w:tc>
          <w:tcPr>
            <w:tcW w:w="496"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color w:val="FF0000"/>
              </w:rPr>
            </w:pPr>
            <w:r>
              <w:rPr>
                <w:color w:val="FF0000"/>
              </w:rPr>
              <w:t>2</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4</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5</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9</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10</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b/>
              </w:rPr>
            </w:pPr>
            <w:r>
              <w:rPr>
                <w:b/>
              </w:rPr>
              <w:t>28</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8</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7</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12</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b/>
              </w:rPr>
            </w:pPr>
            <w:r>
              <w:rPr>
                <w:b/>
              </w:rPr>
              <w:t>38</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16</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8</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20</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20</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b/>
              </w:rPr>
            </w:pPr>
            <w:r>
              <w:rPr>
                <w:b/>
              </w:rPr>
              <w:t>64</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rFonts w:eastAsia="Calibri"/>
                <w:b/>
              </w:rPr>
            </w:pPr>
            <w:r>
              <w:rPr>
                <w:rFonts w:eastAsia="Calibri"/>
                <w:b/>
              </w:rPr>
              <w:t>130</w:t>
            </w:r>
          </w:p>
        </w:tc>
      </w:tr>
      <w:tr w:rsidR="00923EE4" w:rsidTr="00E171B6">
        <w:tc>
          <w:tcPr>
            <w:tcW w:w="990" w:type="dxa"/>
            <w:tcBorders>
              <w:top w:val="single" w:sz="4" w:space="0" w:color="000000"/>
              <w:left w:val="single" w:sz="4" w:space="0" w:color="000000"/>
              <w:bottom w:val="single" w:sz="4" w:space="0" w:color="000000"/>
              <w:right w:val="single" w:sz="4" w:space="0" w:color="000000"/>
            </w:tcBorders>
            <w:hideMark/>
          </w:tcPr>
          <w:p w:rsidR="00923EE4" w:rsidRDefault="00923EE4" w:rsidP="00923EE4">
            <w:r>
              <w:lastRenderedPageBreak/>
              <w:t>Klasių</w:t>
            </w:r>
          </w:p>
          <w:p w:rsidR="00923EE4" w:rsidRDefault="00923EE4" w:rsidP="00923EE4">
            <w:r>
              <w:t>skaičius</w:t>
            </w:r>
          </w:p>
        </w:tc>
        <w:tc>
          <w:tcPr>
            <w:tcW w:w="496"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p>
        </w:tc>
        <w:tc>
          <w:tcPr>
            <w:tcW w:w="926" w:type="dxa"/>
            <w:gridSpan w:val="2"/>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b/>
              </w:rPr>
            </w:pPr>
            <w:r>
              <w:rPr>
                <w:b/>
              </w:rPr>
              <w:t>3</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926" w:type="dxa"/>
            <w:gridSpan w:val="2"/>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b/>
              </w:rPr>
            </w:pPr>
            <w:r>
              <w:rPr>
                <w:b/>
              </w:rPr>
              <w:t>3</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b/>
              </w:rPr>
            </w:pPr>
            <w:r>
              <w:rPr>
                <w:b/>
              </w:rPr>
              <w:t>4</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b/>
              </w:rPr>
            </w:pPr>
            <w:r>
              <w:rPr>
                <w:b/>
              </w:rPr>
              <w:t>10</w:t>
            </w:r>
          </w:p>
        </w:tc>
      </w:tr>
      <w:tr w:rsidR="00923EE4" w:rsidTr="00E171B6">
        <w:tc>
          <w:tcPr>
            <w:tcW w:w="990" w:type="dxa"/>
            <w:tcBorders>
              <w:top w:val="single" w:sz="4" w:space="0" w:color="000000"/>
              <w:left w:val="single" w:sz="4" w:space="0" w:color="000000"/>
              <w:bottom w:val="single" w:sz="4" w:space="0" w:color="000000"/>
              <w:right w:val="single" w:sz="4" w:space="0" w:color="000000"/>
            </w:tcBorders>
            <w:hideMark/>
          </w:tcPr>
          <w:p w:rsidR="00923EE4" w:rsidRDefault="00923EE4" w:rsidP="00923EE4">
            <w:pPr>
              <w:rPr>
                <w:b/>
              </w:rPr>
            </w:pPr>
            <w:r>
              <w:rPr>
                <w:b/>
              </w:rPr>
              <w:t>2023</w:t>
            </w:r>
            <w:r w:rsidR="009C3730">
              <w:rPr>
                <w:b/>
              </w:rPr>
              <w:t>–</w:t>
            </w:r>
          </w:p>
          <w:p w:rsidR="00923EE4" w:rsidRDefault="00923EE4" w:rsidP="00923EE4">
            <w:r>
              <w:rPr>
                <w:b/>
              </w:rPr>
              <w:t>2024</w:t>
            </w:r>
          </w:p>
        </w:tc>
        <w:tc>
          <w:tcPr>
            <w:tcW w:w="496"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color w:val="FF0000"/>
              </w:rPr>
            </w:pPr>
            <w:r>
              <w:rPr>
                <w:color w:val="FF0000"/>
              </w:rPr>
              <w:t>2</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2</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4</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5</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9</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b/>
              </w:rPr>
            </w:pPr>
            <w:r>
              <w:rPr>
                <w:b/>
              </w:rPr>
              <w:t>20</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10</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8</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7</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b/>
              </w:rPr>
            </w:pPr>
            <w:r>
              <w:rPr>
                <w:b/>
              </w:rPr>
              <w:t>36</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12</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16</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20</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b/>
              </w:rPr>
            </w:pPr>
            <w:r>
              <w:rPr>
                <w:b/>
              </w:rPr>
              <w:t>48</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rFonts w:eastAsia="Calibri"/>
                <w:b/>
              </w:rPr>
            </w:pPr>
            <w:r>
              <w:rPr>
                <w:rFonts w:eastAsia="Calibri"/>
                <w:b/>
              </w:rPr>
              <w:t>104</w:t>
            </w:r>
          </w:p>
        </w:tc>
      </w:tr>
      <w:tr w:rsidR="00923EE4" w:rsidTr="00E171B6">
        <w:tc>
          <w:tcPr>
            <w:tcW w:w="990" w:type="dxa"/>
            <w:tcBorders>
              <w:top w:val="single" w:sz="4" w:space="0" w:color="000000"/>
              <w:left w:val="single" w:sz="4" w:space="0" w:color="000000"/>
              <w:bottom w:val="single" w:sz="4" w:space="0" w:color="000000"/>
              <w:right w:val="single" w:sz="4" w:space="0" w:color="000000"/>
            </w:tcBorders>
            <w:hideMark/>
          </w:tcPr>
          <w:p w:rsidR="00923EE4" w:rsidRDefault="00923EE4" w:rsidP="00923EE4">
            <w:r>
              <w:t>Klasių</w:t>
            </w:r>
          </w:p>
          <w:p w:rsidR="00923EE4" w:rsidRDefault="00923EE4" w:rsidP="00923EE4">
            <w:r>
              <w:t>skaičius</w:t>
            </w:r>
          </w:p>
        </w:tc>
        <w:tc>
          <w:tcPr>
            <w:tcW w:w="496"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p>
        </w:tc>
        <w:tc>
          <w:tcPr>
            <w:tcW w:w="1389" w:type="dxa"/>
            <w:gridSpan w:val="3"/>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b/>
              </w:rPr>
            </w:pPr>
            <w:r>
              <w:rPr>
                <w:b/>
              </w:rPr>
              <w:t>2</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926" w:type="dxa"/>
            <w:gridSpan w:val="2"/>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b/>
              </w:rPr>
            </w:pPr>
            <w:r>
              <w:rPr>
                <w:b/>
              </w:rPr>
              <w:t>3</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b/>
              </w:rPr>
            </w:pPr>
            <w:r>
              <w:rPr>
                <w:b/>
              </w:rPr>
              <w:t>3</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b/>
              </w:rPr>
            </w:pPr>
            <w:r>
              <w:rPr>
                <w:b/>
              </w:rPr>
              <w:t>8</w:t>
            </w:r>
          </w:p>
        </w:tc>
      </w:tr>
      <w:tr w:rsidR="00923EE4" w:rsidTr="00E171B6">
        <w:tc>
          <w:tcPr>
            <w:tcW w:w="990" w:type="dxa"/>
            <w:tcBorders>
              <w:top w:val="single" w:sz="4" w:space="0" w:color="000000"/>
              <w:left w:val="single" w:sz="4" w:space="0" w:color="000000"/>
              <w:bottom w:val="single" w:sz="4" w:space="0" w:color="000000"/>
              <w:right w:val="single" w:sz="4" w:space="0" w:color="000000"/>
            </w:tcBorders>
            <w:hideMark/>
          </w:tcPr>
          <w:p w:rsidR="00923EE4" w:rsidRDefault="00923EE4" w:rsidP="00923EE4">
            <w:pPr>
              <w:rPr>
                <w:b/>
              </w:rPr>
            </w:pPr>
            <w:r>
              <w:rPr>
                <w:b/>
              </w:rPr>
              <w:t>2024</w:t>
            </w:r>
            <w:r w:rsidR="009C3730">
              <w:rPr>
                <w:b/>
              </w:rPr>
              <w:t>–</w:t>
            </w:r>
          </w:p>
          <w:p w:rsidR="00923EE4" w:rsidRDefault="00923EE4" w:rsidP="00923EE4">
            <w:r>
              <w:rPr>
                <w:b/>
              </w:rPr>
              <w:t>2025</w:t>
            </w:r>
          </w:p>
        </w:tc>
        <w:tc>
          <w:tcPr>
            <w:tcW w:w="496"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color w:val="FF0000"/>
              </w:rPr>
            </w:pPr>
            <w:r>
              <w:rPr>
                <w:color w:val="FF0000"/>
              </w:rPr>
              <w:t>2</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2</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2</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4</w:t>
            </w:r>
          </w:p>
        </w:tc>
        <w:tc>
          <w:tcPr>
            <w:tcW w:w="454"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5</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b/>
              </w:rPr>
            </w:pPr>
            <w:r>
              <w:rPr>
                <w:b/>
              </w:rPr>
              <w:t>13</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9</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10</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8</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7</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b/>
              </w:rPr>
            </w:pPr>
            <w:r>
              <w:rPr>
                <w:b/>
              </w:rPr>
              <w:t>34</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12</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b/>
              </w:rPr>
            </w:pPr>
            <w:r>
              <w:rPr>
                <w:b/>
              </w:rPr>
              <w:t>39</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rFonts w:eastAsia="Calibri"/>
                <w:b/>
              </w:rPr>
            </w:pPr>
            <w:r>
              <w:rPr>
                <w:rFonts w:eastAsia="Calibri"/>
                <w:b/>
              </w:rPr>
              <w:t>86</w:t>
            </w:r>
          </w:p>
        </w:tc>
      </w:tr>
      <w:tr w:rsidR="00923EE4" w:rsidTr="00E171B6">
        <w:tc>
          <w:tcPr>
            <w:tcW w:w="990" w:type="dxa"/>
            <w:tcBorders>
              <w:top w:val="single" w:sz="4" w:space="0" w:color="000000"/>
              <w:left w:val="single" w:sz="4" w:space="0" w:color="000000"/>
              <w:bottom w:val="single" w:sz="4" w:space="0" w:color="000000"/>
              <w:right w:val="single" w:sz="4" w:space="0" w:color="000000"/>
            </w:tcBorders>
            <w:hideMark/>
          </w:tcPr>
          <w:p w:rsidR="00923EE4" w:rsidRDefault="00923EE4" w:rsidP="00923EE4">
            <w:r>
              <w:t>Klasių</w:t>
            </w:r>
          </w:p>
          <w:p w:rsidR="00923EE4" w:rsidRDefault="00923EE4" w:rsidP="00923EE4">
            <w:r>
              <w:t>skaičius</w:t>
            </w:r>
          </w:p>
        </w:tc>
        <w:tc>
          <w:tcPr>
            <w:tcW w:w="496"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p>
        </w:tc>
        <w:tc>
          <w:tcPr>
            <w:tcW w:w="1843" w:type="dxa"/>
            <w:gridSpan w:val="4"/>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b/>
              </w:rPr>
            </w:pPr>
            <w:r>
              <w:rPr>
                <w:b/>
              </w:rPr>
              <w:t>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926" w:type="dxa"/>
            <w:gridSpan w:val="2"/>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b/>
                <w:lang w:val="en-US"/>
              </w:rPr>
            </w:pPr>
            <w:r>
              <w:rPr>
                <w:b/>
                <w:lang w:val="en-US"/>
              </w:rPr>
              <w:t>3</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pPr>
            <w:r>
              <w:t>-</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b/>
              </w:rPr>
            </w:pPr>
            <w:r>
              <w:rPr>
                <w:b/>
              </w:rPr>
              <w:t>-</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b/>
              </w:rPr>
            </w:pPr>
            <w:r>
              <w:rPr>
                <w:b/>
              </w:rPr>
              <w:t>2</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923EE4" w:rsidRDefault="00923EE4" w:rsidP="00923EE4">
            <w:pPr>
              <w:jc w:val="center"/>
              <w:rPr>
                <w:b/>
              </w:rPr>
            </w:pPr>
            <w:r>
              <w:rPr>
                <w:b/>
              </w:rPr>
              <w:t>6</w:t>
            </w:r>
          </w:p>
        </w:tc>
      </w:tr>
    </w:tbl>
    <w:p w:rsidR="00FC217C" w:rsidRDefault="00FC217C" w:rsidP="00FC217C">
      <w:pPr>
        <w:ind w:right="-1"/>
        <w:jc w:val="both"/>
      </w:pPr>
    </w:p>
    <w:p w:rsidR="00FC217C" w:rsidRDefault="00FC217C" w:rsidP="002F0FB7">
      <w:pPr>
        <w:ind w:firstLine="851"/>
        <w:jc w:val="both"/>
      </w:pPr>
      <w:r>
        <w:rPr>
          <w:color w:val="000000"/>
        </w:rPr>
        <w:t>Dėl mažo priešmokyklinio amžiaus mokinių skaičiaus, mokiniai ugdomi jungtinėje grupėje su ikimokyklinio amžiaus vaikais. Grupė komplektuojama, kai joje yra 10 mokinių</w:t>
      </w:r>
      <w:r w:rsidR="009C3730">
        <w:rPr>
          <w:color w:val="000000"/>
        </w:rPr>
        <w:t>.</w:t>
      </w:r>
      <w:r>
        <w:rPr>
          <w:color w:val="FF0000"/>
        </w:rPr>
        <w:t xml:space="preserve"> </w:t>
      </w:r>
      <w:r>
        <w:t>Nuo 2016 rugsėjo 1  d. priešmokyklinis ugdymas yra privalomas.</w:t>
      </w:r>
    </w:p>
    <w:p w:rsidR="00904AFC" w:rsidRDefault="00904AFC" w:rsidP="00FC217C">
      <w:pPr>
        <w:ind w:right="-1"/>
        <w:jc w:val="both"/>
      </w:pPr>
    </w:p>
    <w:p w:rsidR="00FC217C" w:rsidRDefault="00FC217C" w:rsidP="00FC217C">
      <w:pPr>
        <w:ind w:right="-60"/>
        <w:jc w:val="center"/>
        <w:rPr>
          <w:b/>
        </w:rPr>
      </w:pPr>
      <w:r>
        <w:rPr>
          <w:b/>
        </w:rPr>
        <w:t xml:space="preserve">Širvintų r. </w:t>
      </w:r>
      <w:proofErr w:type="spellStart"/>
      <w:r>
        <w:rPr>
          <w:b/>
        </w:rPr>
        <w:t>Bartkuškio</w:t>
      </w:r>
      <w:proofErr w:type="spellEnd"/>
      <w:r>
        <w:rPr>
          <w:b/>
        </w:rPr>
        <w:t xml:space="preserve"> mokykla-daugiafunkcis centras</w:t>
      </w:r>
    </w:p>
    <w:p w:rsidR="00FF36ED" w:rsidRDefault="00FF36ED" w:rsidP="00FC217C">
      <w:pPr>
        <w:ind w:right="-60"/>
        <w:jc w:val="center"/>
        <w:rPr>
          <w:b/>
        </w:rPr>
      </w:pPr>
    </w:p>
    <w:tbl>
      <w:tblPr>
        <w:tblW w:w="99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95"/>
        <w:gridCol w:w="462"/>
        <w:gridCol w:w="463"/>
        <w:gridCol w:w="463"/>
        <w:gridCol w:w="459"/>
        <w:gridCol w:w="510"/>
        <w:gridCol w:w="463"/>
        <w:gridCol w:w="463"/>
        <w:gridCol w:w="463"/>
        <w:gridCol w:w="463"/>
        <w:gridCol w:w="510"/>
        <w:gridCol w:w="510"/>
        <w:gridCol w:w="510"/>
        <w:gridCol w:w="510"/>
        <w:gridCol w:w="510"/>
        <w:gridCol w:w="624"/>
        <w:gridCol w:w="1042"/>
      </w:tblGrid>
      <w:tr w:rsidR="005C5A53" w:rsidTr="005C5A53">
        <w:tc>
          <w:tcPr>
            <w:tcW w:w="988" w:type="dxa"/>
            <w:tcBorders>
              <w:top w:val="single" w:sz="4" w:space="0" w:color="000000"/>
              <w:left w:val="single" w:sz="4" w:space="0" w:color="000000"/>
              <w:bottom w:val="single" w:sz="4" w:space="0" w:color="000000"/>
              <w:right w:val="single" w:sz="4" w:space="0" w:color="000000"/>
            </w:tcBorders>
            <w:hideMark/>
          </w:tcPr>
          <w:p w:rsidR="00FF36ED" w:rsidRDefault="00FF36ED" w:rsidP="005C5A53">
            <w:pPr>
              <w:ind w:right="-57"/>
            </w:pPr>
            <w:r>
              <w:t>Mokslo</w:t>
            </w:r>
          </w:p>
          <w:p w:rsidR="00FF36ED" w:rsidRDefault="00FF36ED" w:rsidP="005C5A53">
            <w:pPr>
              <w:ind w:right="-57"/>
            </w:pPr>
            <w:r>
              <w:t>Metai</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021201">
            <w:pPr>
              <w:ind w:right="-57"/>
              <w:jc w:val="center"/>
            </w:pPr>
            <w:r>
              <w:t>Pr.</w:t>
            </w:r>
          </w:p>
          <w:p w:rsidR="00FF36ED" w:rsidRDefault="00FF36ED" w:rsidP="00021201">
            <w:pPr>
              <w:ind w:right="-57"/>
              <w:jc w:val="center"/>
            </w:pPr>
            <w:r>
              <w:t>(0)</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021201">
            <w:pPr>
              <w:ind w:right="-57"/>
              <w:jc w:val="center"/>
            </w:pPr>
            <w:r>
              <w:t>1 kl.</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021201">
            <w:pPr>
              <w:ind w:right="-57"/>
              <w:jc w:val="center"/>
            </w:pPr>
            <w:r>
              <w:t>2 kl.</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E171B6">
            <w:pPr>
              <w:jc w:val="center"/>
            </w:pPr>
            <w:r>
              <w:t>3 kl.</w:t>
            </w:r>
          </w:p>
        </w:tc>
        <w:tc>
          <w:tcPr>
            <w:tcW w:w="459"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E171B6">
            <w:pPr>
              <w:ind w:right="-57"/>
              <w:jc w:val="center"/>
              <w:rPr>
                <w:b/>
              </w:rPr>
            </w:pPr>
            <w:r>
              <w:t>4kl.</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E171B6">
            <w:pPr>
              <w:ind w:right="-57"/>
              <w:jc w:val="center"/>
            </w:pPr>
            <w:r>
              <w:rPr>
                <w:b/>
              </w:rPr>
              <w:t>0-4 kl.</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E171B6">
            <w:pPr>
              <w:jc w:val="center"/>
            </w:pPr>
            <w:r>
              <w:t>5 kl.</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E171B6">
            <w:pPr>
              <w:jc w:val="center"/>
            </w:pPr>
            <w:r>
              <w:t>6 kl.</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E171B6">
            <w:pPr>
              <w:jc w:val="center"/>
            </w:pPr>
            <w:r>
              <w:t>7 kl.</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E171B6">
            <w:pPr>
              <w:jc w:val="center"/>
              <w:rPr>
                <w:b/>
              </w:rPr>
            </w:pPr>
            <w:r>
              <w:t>8 kl.</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E171B6">
            <w:pPr>
              <w:ind w:right="-57"/>
              <w:jc w:val="center"/>
            </w:pPr>
            <w:r>
              <w:rPr>
                <w:b/>
              </w:rPr>
              <w:t>5-8 kl.</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E171B6">
            <w:pPr>
              <w:jc w:val="center"/>
            </w:pPr>
            <w:r>
              <w:t>I kl.</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E171B6">
            <w:pPr>
              <w:jc w:val="center"/>
            </w:pPr>
            <w:r>
              <w:t>II kl.</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E171B6">
            <w:pPr>
              <w:jc w:val="center"/>
            </w:pPr>
            <w:r>
              <w:t>III kl.</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E171B6">
            <w:pPr>
              <w:jc w:val="center"/>
              <w:rPr>
                <w:b/>
              </w:rPr>
            </w:pPr>
            <w:r>
              <w:t>IV kl.</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021201">
            <w:pPr>
              <w:ind w:right="-57"/>
              <w:jc w:val="center"/>
            </w:pPr>
            <w:r>
              <w:rPr>
                <w:b/>
              </w:rPr>
              <w:t>I-IV kl.</w:t>
            </w:r>
          </w:p>
        </w:tc>
        <w:tc>
          <w:tcPr>
            <w:tcW w:w="1042"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E171B6">
            <w:pPr>
              <w:ind w:right="-57"/>
              <w:jc w:val="center"/>
            </w:pPr>
            <w:r>
              <w:t>Klasės</w:t>
            </w:r>
          </w:p>
          <w:p w:rsidR="00FF36ED" w:rsidRDefault="00FF36ED" w:rsidP="00E171B6">
            <w:pPr>
              <w:ind w:right="-57"/>
              <w:jc w:val="center"/>
            </w:pPr>
            <w:r>
              <w:t>Mokiniai</w:t>
            </w:r>
          </w:p>
        </w:tc>
      </w:tr>
      <w:tr w:rsidR="005C5A53" w:rsidTr="005C5A53">
        <w:tc>
          <w:tcPr>
            <w:tcW w:w="988" w:type="dxa"/>
            <w:tcBorders>
              <w:top w:val="single" w:sz="4" w:space="0" w:color="000000"/>
              <w:left w:val="single" w:sz="4" w:space="0" w:color="000000"/>
              <w:bottom w:val="single" w:sz="4" w:space="0" w:color="000000"/>
              <w:right w:val="single" w:sz="4" w:space="0" w:color="000000"/>
            </w:tcBorders>
            <w:hideMark/>
          </w:tcPr>
          <w:p w:rsidR="00FF36ED" w:rsidRDefault="00FF36ED" w:rsidP="009C3730">
            <w:pPr>
              <w:ind w:right="-57"/>
              <w:rPr>
                <w:b/>
              </w:rPr>
            </w:pPr>
            <w:r>
              <w:rPr>
                <w:b/>
              </w:rPr>
              <w:t>2021</w:t>
            </w:r>
            <w:r w:rsidR="009C3730">
              <w:rPr>
                <w:b/>
              </w:rPr>
              <w:t>–</w:t>
            </w:r>
            <w:r>
              <w:rPr>
                <w:b/>
              </w:rPr>
              <w:t>2022</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021201">
            <w:pPr>
              <w:ind w:right="-57"/>
              <w:jc w:val="center"/>
              <w:rPr>
                <w:color w:val="FF0000"/>
              </w:rPr>
            </w:pPr>
            <w:r>
              <w:rPr>
                <w:color w:val="FF0000"/>
              </w:rPr>
              <w:t>6</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021201">
            <w:pPr>
              <w:ind w:right="-57"/>
              <w:jc w:val="center"/>
            </w:pPr>
            <w:r>
              <w:t>8</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021201">
            <w:pPr>
              <w:ind w:right="-57"/>
              <w:jc w:val="center"/>
            </w:pPr>
            <w:r>
              <w:t>4</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FF36ED">
            <w:pPr>
              <w:jc w:val="center"/>
            </w:pPr>
            <w:r>
              <w:t>9</w:t>
            </w:r>
          </w:p>
        </w:tc>
        <w:tc>
          <w:tcPr>
            <w:tcW w:w="459"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FF36ED">
            <w:pPr>
              <w:jc w:val="center"/>
            </w:pPr>
            <w:r>
              <w:t>6</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FF36ED">
            <w:pPr>
              <w:jc w:val="center"/>
              <w:rPr>
                <w:b/>
              </w:rPr>
            </w:pPr>
            <w:r>
              <w:rPr>
                <w:b/>
              </w:rPr>
              <w:t>27</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FF36ED">
            <w:pPr>
              <w:jc w:val="center"/>
            </w:pPr>
            <w:r>
              <w:t>2</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FF36ED">
            <w:pPr>
              <w:jc w:val="center"/>
            </w:pPr>
            <w:r>
              <w:t>4</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FF36ED">
            <w:pPr>
              <w:jc w:val="center"/>
            </w:pPr>
            <w:r>
              <w:t>7</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FF36ED">
            <w:pPr>
              <w:jc w:val="center"/>
            </w:pPr>
            <w:r>
              <w:t>4</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FF36ED">
            <w:pPr>
              <w:jc w:val="center"/>
              <w:rPr>
                <w:b/>
              </w:rPr>
            </w:pPr>
            <w:r>
              <w:rPr>
                <w:b/>
              </w:rPr>
              <w:t>11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FF36ED">
            <w:pPr>
              <w:jc w:val="center"/>
            </w:pPr>
            <w:r>
              <w:t>-</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FF36ED">
            <w:pPr>
              <w:jc w:val="center"/>
            </w:pPr>
            <w:r>
              <w:t>-</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FF36ED">
            <w:pPr>
              <w:jc w:val="center"/>
            </w:pPr>
            <w:r>
              <w:t>-</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FF36ED">
            <w:pPr>
              <w:jc w:val="center"/>
            </w:pPr>
            <w:r>
              <w:t>-</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FF36ED">
            <w:pPr>
              <w:jc w:val="center"/>
              <w:rPr>
                <w:b/>
              </w:rPr>
            </w:pPr>
            <w:r>
              <w:rPr>
                <w:b/>
              </w:rPr>
              <w:t>-</w:t>
            </w:r>
          </w:p>
        </w:tc>
        <w:tc>
          <w:tcPr>
            <w:tcW w:w="1042" w:type="dxa"/>
            <w:tcBorders>
              <w:top w:val="single" w:sz="4" w:space="0" w:color="000000"/>
              <w:left w:val="single" w:sz="4" w:space="0" w:color="000000"/>
              <w:bottom w:val="single" w:sz="4" w:space="0" w:color="000000"/>
              <w:right w:val="single" w:sz="4" w:space="0" w:color="000000"/>
            </w:tcBorders>
            <w:vAlign w:val="center"/>
            <w:hideMark/>
          </w:tcPr>
          <w:p w:rsidR="00FF36ED" w:rsidRDefault="00FF36ED" w:rsidP="00FF36ED">
            <w:pPr>
              <w:jc w:val="center"/>
              <w:rPr>
                <w:b/>
                <w:lang w:val="en-US"/>
              </w:rPr>
            </w:pPr>
            <w:r>
              <w:rPr>
                <w:b/>
                <w:lang w:val="en-US"/>
              </w:rPr>
              <w:t>38</w:t>
            </w:r>
          </w:p>
        </w:tc>
      </w:tr>
      <w:tr w:rsidR="005C5A53" w:rsidTr="005C5A53">
        <w:tc>
          <w:tcPr>
            <w:tcW w:w="988" w:type="dxa"/>
            <w:tcBorders>
              <w:top w:val="single" w:sz="4" w:space="0" w:color="000000"/>
              <w:left w:val="single" w:sz="4" w:space="0" w:color="000000"/>
              <w:bottom w:val="single" w:sz="4" w:space="0" w:color="000000"/>
              <w:right w:val="single" w:sz="4" w:space="0" w:color="000000"/>
            </w:tcBorders>
            <w:hideMark/>
          </w:tcPr>
          <w:p w:rsidR="005C5A53" w:rsidRDefault="005C5A53" w:rsidP="005C5A53">
            <w:pPr>
              <w:ind w:right="-57"/>
            </w:pPr>
            <w:r>
              <w:t>Klasių</w:t>
            </w:r>
          </w:p>
          <w:p w:rsidR="005C5A53" w:rsidRDefault="005C5A53" w:rsidP="005C5A53">
            <w:pPr>
              <w:ind w:right="-57"/>
            </w:pPr>
            <w:r>
              <w:t>skaičius</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021201">
            <w:pPr>
              <w:ind w:right="-57"/>
            </w:pPr>
          </w:p>
        </w:tc>
        <w:tc>
          <w:tcPr>
            <w:tcW w:w="925" w:type="dxa"/>
            <w:gridSpan w:val="2"/>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021201">
            <w:pPr>
              <w:ind w:right="-57"/>
              <w:jc w:val="center"/>
            </w:pPr>
            <w:r>
              <w:t>1</w:t>
            </w:r>
          </w:p>
        </w:tc>
        <w:tc>
          <w:tcPr>
            <w:tcW w:w="922" w:type="dxa"/>
            <w:gridSpan w:val="2"/>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rPr>
                <w:b/>
                <w:lang w:val="en-US"/>
              </w:rPr>
            </w:pPr>
            <w:r>
              <w:rPr>
                <w:b/>
                <w:lang w:val="en-US"/>
              </w:rPr>
              <w:t>2</w:t>
            </w:r>
          </w:p>
        </w:tc>
        <w:tc>
          <w:tcPr>
            <w:tcW w:w="926" w:type="dxa"/>
            <w:gridSpan w:val="2"/>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pPr>
            <w:r>
              <w:t>0</w:t>
            </w:r>
          </w:p>
        </w:tc>
        <w:tc>
          <w:tcPr>
            <w:tcW w:w="926" w:type="dxa"/>
            <w:gridSpan w:val="2"/>
            <w:tcBorders>
              <w:top w:val="single" w:sz="4" w:space="0" w:color="000000"/>
              <w:left w:val="single" w:sz="4" w:space="0" w:color="000000"/>
              <w:bottom w:val="single" w:sz="4" w:space="0" w:color="000000"/>
              <w:right w:val="single" w:sz="4" w:space="0" w:color="000000"/>
            </w:tcBorders>
            <w:vAlign w:val="center"/>
          </w:tcPr>
          <w:p w:rsidR="005C5A53" w:rsidRDefault="005C5A53" w:rsidP="005C5A53">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rPr>
                <w:b/>
              </w:rPr>
            </w:pPr>
            <w:r>
              <w:rPr>
                <w:b/>
              </w:rP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pPr>
            <w:r>
              <w:t>-</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pPr>
            <w:r>
              <w:t>-</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pPr>
            <w:r>
              <w:t>-</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pPr>
            <w:r>
              <w:t>-</w:t>
            </w: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pPr>
            <w:r>
              <w:t>-</w:t>
            </w:r>
          </w:p>
        </w:tc>
        <w:tc>
          <w:tcPr>
            <w:tcW w:w="1042"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rPr>
                <w:b/>
              </w:rPr>
            </w:pPr>
            <w:r>
              <w:rPr>
                <w:b/>
              </w:rPr>
              <w:t>3</w:t>
            </w:r>
          </w:p>
        </w:tc>
      </w:tr>
      <w:tr w:rsidR="005C5A53" w:rsidTr="005C5A53">
        <w:tc>
          <w:tcPr>
            <w:tcW w:w="988" w:type="dxa"/>
            <w:tcBorders>
              <w:top w:val="single" w:sz="4" w:space="0" w:color="000000"/>
              <w:left w:val="single" w:sz="4" w:space="0" w:color="000000"/>
              <w:bottom w:val="single" w:sz="4" w:space="0" w:color="000000"/>
              <w:right w:val="single" w:sz="4" w:space="0" w:color="000000"/>
            </w:tcBorders>
            <w:hideMark/>
          </w:tcPr>
          <w:p w:rsidR="005C5A53" w:rsidRDefault="005C5A53" w:rsidP="005C5A53">
            <w:pPr>
              <w:ind w:right="-57"/>
              <w:rPr>
                <w:b/>
              </w:rPr>
            </w:pPr>
            <w:r>
              <w:rPr>
                <w:b/>
              </w:rPr>
              <w:t>2022</w:t>
            </w:r>
            <w:r w:rsidR="009C3730">
              <w:rPr>
                <w:b/>
              </w:rPr>
              <w:t>–</w:t>
            </w:r>
          </w:p>
          <w:p w:rsidR="005C5A53" w:rsidRDefault="005C5A53" w:rsidP="005C5A53">
            <w:pPr>
              <w:ind w:right="-57"/>
            </w:pPr>
            <w:r>
              <w:rPr>
                <w:b/>
              </w:rPr>
              <w:t>2023</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021201">
            <w:pPr>
              <w:ind w:right="-57"/>
              <w:jc w:val="center"/>
              <w:rPr>
                <w:color w:val="FF0000"/>
              </w:rPr>
            </w:pPr>
            <w:r>
              <w:rPr>
                <w:color w:val="FF0000"/>
              </w:rPr>
              <w:t>5</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021201">
            <w:pPr>
              <w:ind w:right="-57"/>
              <w:jc w:val="center"/>
            </w:pPr>
            <w:r>
              <w:t>6</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021201">
            <w:pPr>
              <w:ind w:right="-57"/>
              <w:jc w:val="center"/>
            </w:pPr>
            <w:r>
              <w:t>8</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pPr>
            <w:r>
              <w:t>4</w:t>
            </w:r>
          </w:p>
        </w:tc>
        <w:tc>
          <w:tcPr>
            <w:tcW w:w="459"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pPr>
            <w:r>
              <w:t>9</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rPr>
                <w:b/>
              </w:rPr>
            </w:pPr>
            <w:r>
              <w:rPr>
                <w:b/>
              </w:rPr>
              <w:t>27</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pPr>
            <w:r>
              <w:t>6</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pPr>
            <w:r>
              <w:t>-</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pPr>
            <w:r>
              <w:t>-</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pPr>
            <w:r>
              <w:t>7</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1042"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rPr>
                <w:b/>
              </w:rPr>
            </w:pPr>
            <w:r>
              <w:rPr>
                <w:b/>
              </w:rPr>
              <w:t>27</w:t>
            </w:r>
          </w:p>
        </w:tc>
      </w:tr>
      <w:tr w:rsidR="005C5A53" w:rsidTr="005C5A53">
        <w:tc>
          <w:tcPr>
            <w:tcW w:w="988" w:type="dxa"/>
            <w:tcBorders>
              <w:top w:val="single" w:sz="4" w:space="0" w:color="000000"/>
              <w:left w:val="single" w:sz="4" w:space="0" w:color="000000"/>
              <w:bottom w:val="single" w:sz="4" w:space="0" w:color="000000"/>
              <w:right w:val="single" w:sz="4" w:space="0" w:color="000000"/>
            </w:tcBorders>
            <w:hideMark/>
          </w:tcPr>
          <w:p w:rsidR="005C5A53" w:rsidRDefault="005C5A53" w:rsidP="005C5A53">
            <w:pPr>
              <w:ind w:right="-57"/>
            </w:pPr>
            <w:r>
              <w:t>Klasių</w:t>
            </w:r>
          </w:p>
          <w:p w:rsidR="005C5A53" w:rsidRDefault="005C5A53" w:rsidP="005C5A53">
            <w:pPr>
              <w:ind w:right="-57"/>
            </w:pPr>
            <w:r>
              <w:t>skaičius</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021201">
            <w:pPr>
              <w:ind w:right="-57"/>
            </w:pPr>
          </w:p>
        </w:tc>
        <w:tc>
          <w:tcPr>
            <w:tcW w:w="925" w:type="dxa"/>
            <w:gridSpan w:val="2"/>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021201">
            <w:pPr>
              <w:ind w:right="-57"/>
              <w:jc w:val="center"/>
            </w:pPr>
            <w:r>
              <w:t>1</w:t>
            </w:r>
          </w:p>
        </w:tc>
        <w:tc>
          <w:tcPr>
            <w:tcW w:w="922" w:type="dxa"/>
            <w:gridSpan w:val="2"/>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rPr>
                <w:b/>
              </w:rPr>
            </w:pPr>
            <w:r>
              <w:rPr>
                <w:b/>
              </w:rPr>
              <w:t>2</w:t>
            </w:r>
          </w:p>
        </w:tc>
        <w:tc>
          <w:tcPr>
            <w:tcW w:w="926" w:type="dxa"/>
            <w:gridSpan w:val="2"/>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pPr>
            <w:r>
              <w:t>0</w:t>
            </w:r>
          </w:p>
        </w:tc>
        <w:tc>
          <w:tcPr>
            <w:tcW w:w="926" w:type="dxa"/>
            <w:gridSpan w:val="2"/>
            <w:tcBorders>
              <w:top w:val="single" w:sz="4" w:space="0" w:color="000000"/>
              <w:left w:val="single" w:sz="4" w:space="0" w:color="000000"/>
              <w:bottom w:val="single" w:sz="4" w:space="0" w:color="000000"/>
              <w:right w:val="single" w:sz="4" w:space="0" w:color="000000"/>
            </w:tcBorders>
            <w:vAlign w:val="center"/>
          </w:tcPr>
          <w:p w:rsidR="005C5A53" w:rsidRDefault="005C5A53" w:rsidP="005C5A53">
            <w:pPr>
              <w:jc w:val="center"/>
            </w:pPr>
            <w:r>
              <w:t>0</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1042"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rPr>
                <w:b/>
              </w:rPr>
            </w:pPr>
            <w:r>
              <w:rPr>
                <w:b/>
              </w:rPr>
              <w:t>2</w:t>
            </w:r>
          </w:p>
        </w:tc>
      </w:tr>
      <w:tr w:rsidR="005C5A53" w:rsidTr="005C5A53">
        <w:tc>
          <w:tcPr>
            <w:tcW w:w="988" w:type="dxa"/>
            <w:tcBorders>
              <w:top w:val="single" w:sz="4" w:space="0" w:color="000000"/>
              <w:left w:val="single" w:sz="4" w:space="0" w:color="000000"/>
              <w:bottom w:val="single" w:sz="4" w:space="0" w:color="000000"/>
              <w:right w:val="single" w:sz="4" w:space="0" w:color="000000"/>
            </w:tcBorders>
            <w:hideMark/>
          </w:tcPr>
          <w:p w:rsidR="005C5A53" w:rsidRDefault="005C5A53" w:rsidP="005C5A53">
            <w:pPr>
              <w:ind w:right="-57"/>
              <w:rPr>
                <w:b/>
              </w:rPr>
            </w:pPr>
            <w:r>
              <w:rPr>
                <w:b/>
              </w:rPr>
              <w:t>2023</w:t>
            </w:r>
            <w:r w:rsidR="009C3730">
              <w:rPr>
                <w:b/>
              </w:rPr>
              <w:t>–</w:t>
            </w:r>
          </w:p>
          <w:p w:rsidR="005C5A53" w:rsidRDefault="005C5A53" w:rsidP="005C5A53">
            <w:pPr>
              <w:ind w:right="-57"/>
            </w:pPr>
            <w:r>
              <w:rPr>
                <w:b/>
              </w:rPr>
              <w:t>2024</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021201">
            <w:pPr>
              <w:ind w:right="-57"/>
              <w:jc w:val="center"/>
              <w:rPr>
                <w:color w:val="FF0000"/>
              </w:rPr>
            </w:pPr>
            <w:r>
              <w:rPr>
                <w:color w:val="FF0000"/>
              </w:rPr>
              <w:t>8</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021201">
            <w:pPr>
              <w:ind w:right="-57"/>
              <w:jc w:val="center"/>
            </w:pPr>
            <w:r>
              <w:t>5</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021201">
            <w:pPr>
              <w:ind w:right="-57"/>
              <w:jc w:val="center"/>
            </w:pPr>
            <w:r>
              <w:t>6</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pPr>
            <w:r>
              <w:t>8</w:t>
            </w:r>
          </w:p>
        </w:tc>
        <w:tc>
          <w:tcPr>
            <w:tcW w:w="459"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pPr>
            <w:r>
              <w:t>4</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rPr>
                <w:b/>
              </w:rPr>
            </w:pPr>
            <w:r>
              <w:rPr>
                <w:b/>
              </w:rPr>
              <w:t>23</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pPr>
            <w:r>
              <w:t>9</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tc>
        <w:tc>
          <w:tcPr>
            <w:tcW w:w="463"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1042"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rPr>
                <w:b/>
              </w:rPr>
            </w:pPr>
            <w:r>
              <w:rPr>
                <w:b/>
              </w:rPr>
              <w:t>23</w:t>
            </w:r>
          </w:p>
        </w:tc>
      </w:tr>
      <w:tr w:rsidR="005C5A53" w:rsidTr="005C5A53">
        <w:tc>
          <w:tcPr>
            <w:tcW w:w="988" w:type="dxa"/>
            <w:tcBorders>
              <w:top w:val="single" w:sz="4" w:space="0" w:color="000000"/>
              <w:left w:val="single" w:sz="4" w:space="0" w:color="000000"/>
              <w:bottom w:val="single" w:sz="4" w:space="0" w:color="000000"/>
              <w:right w:val="single" w:sz="4" w:space="0" w:color="000000"/>
            </w:tcBorders>
            <w:hideMark/>
          </w:tcPr>
          <w:p w:rsidR="005C5A53" w:rsidRDefault="005C5A53" w:rsidP="005C5A53">
            <w:pPr>
              <w:ind w:right="-57"/>
            </w:pPr>
            <w:r>
              <w:t>Klasių</w:t>
            </w:r>
          </w:p>
          <w:p w:rsidR="005C5A53" w:rsidRDefault="005C5A53" w:rsidP="005C5A53">
            <w:pPr>
              <w:ind w:right="-57"/>
            </w:pPr>
            <w:r>
              <w:t>skaičius</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021201">
            <w:pPr>
              <w:ind w:right="-57"/>
            </w:pPr>
          </w:p>
        </w:tc>
        <w:tc>
          <w:tcPr>
            <w:tcW w:w="925" w:type="dxa"/>
            <w:gridSpan w:val="2"/>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021201">
            <w:pPr>
              <w:ind w:right="-57"/>
              <w:jc w:val="center"/>
            </w:pPr>
            <w:r>
              <w:t>1</w:t>
            </w:r>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5C5A53" w:rsidRDefault="005C5A53" w:rsidP="005C5A53">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rPr>
                <w:b/>
              </w:rPr>
            </w:pPr>
            <w:r>
              <w:rPr>
                <w:b/>
              </w:rPr>
              <w:t>2</w:t>
            </w:r>
          </w:p>
        </w:tc>
        <w:tc>
          <w:tcPr>
            <w:tcW w:w="926" w:type="dxa"/>
            <w:gridSpan w:val="2"/>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pPr>
            <w:r>
              <w:t>?</w:t>
            </w:r>
          </w:p>
        </w:tc>
        <w:tc>
          <w:tcPr>
            <w:tcW w:w="926" w:type="dxa"/>
            <w:gridSpan w:val="2"/>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1042"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rPr>
                <w:b/>
              </w:rPr>
            </w:pPr>
            <w:r>
              <w:rPr>
                <w:b/>
              </w:rPr>
              <w:t>2</w:t>
            </w:r>
          </w:p>
        </w:tc>
      </w:tr>
      <w:tr w:rsidR="005C5A53" w:rsidTr="005C5A53">
        <w:tc>
          <w:tcPr>
            <w:tcW w:w="988" w:type="dxa"/>
            <w:tcBorders>
              <w:top w:val="single" w:sz="4" w:space="0" w:color="000000"/>
              <w:left w:val="single" w:sz="4" w:space="0" w:color="000000"/>
              <w:bottom w:val="single" w:sz="4" w:space="0" w:color="000000"/>
              <w:right w:val="single" w:sz="4" w:space="0" w:color="000000"/>
            </w:tcBorders>
            <w:hideMark/>
          </w:tcPr>
          <w:p w:rsidR="005C5A53" w:rsidRDefault="005C5A53" w:rsidP="005C5A53">
            <w:pPr>
              <w:ind w:right="-57"/>
              <w:rPr>
                <w:b/>
              </w:rPr>
            </w:pPr>
            <w:r>
              <w:rPr>
                <w:b/>
              </w:rPr>
              <w:t>2024</w:t>
            </w:r>
            <w:r w:rsidR="009C3730">
              <w:rPr>
                <w:b/>
              </w:rPr>
              <w:t>–</w:t>
            </w:r>
          </w:p>
          <w:p w:rsidR="005C5A53" w:rsidRDefault="005C5A53" w:rsidP="005C5A53">
            <w:pPr>
              <w:ind w:right="-57"/>
            </w:pPr>
            <w:r>
              <w:rPr>
                <w:b/>
              </w:rPr>
              <w:t>2025</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021201">
            <w:pPr>
              <w:ind w:right="-57"/>
              <w:jc w:val="center"/>
              <w:rPr>
                <w:color w:val="FF0000"/>
              </w:rPr>
            </w:pPr>
            <w:r>
              <w:rPr>
                <w:color w:val="FF0000"/>
              </w:rPr>
              <w:t>3</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021201">
            <w:pPr>
              <w:ind w:right="-57"/>
              <w:jc w:val="center"/>
            </w:pPr>
            <w:r>
              <w:t>8</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021201">
            <w:pPr>
              <w:ind w:right="-57"/>
              <w:jc w:val="center"/>
            </w:pPr>
            <w:r>
              <w:t>5</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pPr>
            <w:r>
              <w:t>6</w:t>
            </w:r>
          </w:p>
        </w:tc>
        <w:tc>
          <w:tcPr>
            <w:tcW w:w="459"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pPr>
            <w:r>
              <w:t>8</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rPr>
                <w:b/>
              </w:rPr>
            </w:pPr>
            <w:r>
              <w:rPr>
                <w:b/>
              </w:rPr>
              <w:t>27</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pPr>
            <w:r>
              <w:t>8</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tc>
        <w:tc>
          <w:tcPr>
            <w:tcW w:w="463"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1042"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rPr>
                <w:b/>
              </w:rPr>
            </w:pPr>
            <w:r>
              <w:rPr>
                <w:b/>
              </w:rPr>
              <w:t>27</w:t>
            </w:r>
          </w:p>
        </w:tc>
      </w:tr>
      <w:tr w:rsidR="005C5A53" w:rsidTr="005C5A53">
        <w:tc>
          <w:tcPr>
            <w:tcW w:w="988" w:type="dxa"/>
            <w:tcBorders>
              <w:top w:val="single" w:sz="4" w:space="0" w:color="000000"/>
              <w:left w:val="single" w:sz="4" w:space="0" w:color="000000"/>
              <w:bottom w:val="single" w:sz="4" w:space="0" w:color="000000"/>
              <w:right w:val="single" w:sz="4" w:space="0" w:color="000000"/>
            </w:tcBorders>
            <w:hideMark/>
          </w:tcPr>
          <w:p w:rsidR="005C5A53" w:rsidRDefault="005C5A53" w:rsidP="005C5A53">
            <w:pPr>
              <w:ind w:right="-57"/>
            </w:pPr>
            <w:r>
              <w:t>Klasių</w:t>
            </w:r>
          </w:p>
          <w:p w:rsidR="005C5A53" w:rsidRDefault="005C5A53" w:rsidP="005C5A53">
            <w:pPr>
              <w:ind w:right="-57"/>
            </w:pPr>
            <w:r>
              <w:t>skaičius</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021201">
            <w:pPr>
              <w:ind w:right="-57"/>
            </w:pPr>
          </w:p>
        </w:tc>
        <w:tc>
          <w:tcPr>
            <w:tcW w:w="925" w:type="dxa"/>
            <w:gridSpan w:val="2"/>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021201">
            <w:pPr>
              <w:ind w:right="-57"/>
              <w:jc w:val="center"/>
            </w:pPr>
            <w:r>
              <w:t>1</w:t>
            </w:r>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5C5A53" w:rsidRDefault="005C5A53" w:rsidP="005C5A53">
            <w:pPr>
              <w:jc w:val="center"/>
            </w:pPr>
            <w:r>
              <w:t>1</w:t>
            </w: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rPr>
                <w:b/>
              </w:rPr>
            </w:pPr>
            <w:r>
              <w:rPr>
                <w:b/>
              </w:rPr>
              <w:t>2</w:t>
            </w: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b/>
              </w:rPr>
            </w:pP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463"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463" w:type="dxa"/>
            <w:tcBorders>
              <w:top w:val="single" w:sz="4" w:space="0" w:color="000000"/>
              <w:left w:val="single" w:sz="4" w:space="0" w:color="000000"/>
              <w:bottom w:val="single" w:sz="4" w:space="0" w:color="000000"/>
              <w:right w:val="single" w:sz="4" w:space="0" w:color="000000"/>
            </w:tcBorders>
            <w:vAlign w:val="center"/>
          </w:tcPr>
          <w:p w:rsidR="005C5A53" w:rsidRDefault="005C5A53" w:rsidP="005C5A53">
            <w:pPr>
              <w:rPr>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624"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rPr>
                <w:sz w:val="20"/>
                <w:szCs w:val="20"/>
              </w:rPr>
            </w:pPr>
          </w:p>
        </w:tc>
        <w:tc>
          <w:tcPr>
            <w:tcW w:w="1042" w:type="dxa"/>
            <w:tcBorders>
              <w:top w:val="single" w:sz="4" w:space="0" w:color="000000"/>
              <w:left w:val="single" w:sz="4" w:space="0" w:color="000000"/>
              <w:bottom w:val="single" w:sz="4" w:space="0" w:color="000000"/>
              <w:right w:val="single" w:sz="4" w:space="0" w:color="000000"/>
            </w:tcBorders>
            <w:vAlign w:val="center"/>
            <w:hideMark/>
          </w:tcPr>
          <w:p w:rsidR="005C5A53" w:rsidRDefault="005C5A53" w:rsidP="005C5A53">
            <w:pPr>
              <w:jc w:val="center"/>
              <w:rPr>
                <w:b/>
              </w:rPr>
            </w:pPr>
            <w:r>
              <w:rPr>
                <w:b/>
              </w:rPr>
              <w:t>2</w:t>
            </w:r>
          </w:p>
        </w:tc>
      </w:tr>
    </w:tbl>
    <w:p w:rsidR="00FC217C" w:rsidRDefault="00FC217C" w:rsidP="00FC217C">
      <w:pPr>
        <w:ind w:right="-60" w:firstLine="1200"/>
        <w:jc w:val="center"/>
        <w:rPr>
          <w:b/>
        </w:rPr>
      </w:pPr>
    </w:p>
    <w:p w:rsidR="00FC217C" w:rsidRDefault="00FC217C" w:rsidP="00383D5C">
      <w:pPr>
        <w:ind w:right="-1" w:firstLine="851"/>
        <w:jc w:val="both"/>
        <w:rPr>
          <w:color w:val="000000"/>
        </w:rPr>
      </w:pPr>
      <w:r>
        <w:rPr>
          <w:color w:val="000000"/>
        </w:rPr>
        <w:t>Priešmokyklinio amžiaus mokiniai ugdomi jungtinėje grupėje su i</w:t>
      </w:r>
      <w:r w:rsidR="00BF69B3">
        <w:rPr>
          <w:color w:val="000000"/>
        </w:rPr>
        <w:t>kimokyklinio amžiaus mokiniais.</w:t>
      </w:r>
    </w:p>
    <w:p w:rsidR="00902794" w:rsidRDefault="00902794" w:rsidP="00383D5C">
      <w:pPr>
        <w:ind w:right="-1" w:firstLine="851"/>
        <w:jc w:val="both"/>
        <w:rPr>
          <w:color w:val="000000"/>
        </w:rPr>
      </w:pPr>
    </w:p>
    <w:p w:rsidR="004B0AF1" w:rsidRDefault="004B0AF1" w:rsidP="00383D5C">
      <w:pPr>
        <w:ind w:right="-1" w:firstLine="851"/>
        <w:jc w:val="both"/>
        <w:rPr>
          <w:b/>
          <w:color w:val="000000"/>
        </w:rPr>
      </w:pPr>
      <w:r>
        <w:rPr>
          <w:b/>
          <w:color w:val="000000"/>
        </w:rPr>
        <w:t>SSGG</w:t>
      </w:r>
    </w:p>
    <w:p w:rsidR="007309A3" w:rsidRDefault="007309A3" w:rsidP="00383D5C">
      <w:pPr>
        <w:ind w:right="-1" w:firstLine="851"/>
        <w:jc w:val="both"/>
        <w:rPr>
          <w:b/>
          <w:color w:val="000000"/>
        </w:rPr>
      </w:pPr>
    </w:p>
    <w:tbl>
      <w:tblPr>
        <w:tblStyle w:val="Lentelstinklelis"/>
        <w:tblW w:w="9923" w:type="dxa"/>
        <w:tblInd w:w="-289" w:type="dxa"/>
        <w:tblLook w:val="04A0" w:firstRow="1" w:lastRow="0" w:firstColumn="1" w:lastColumn="0" w:noHBand="0" w:noVBand="1"/>
      </w:tblPr>
      <w:tblGrid>
        <w:gridCol w:w="5012"/>
        <w:gridCol w:w="4911"/>
      </w:tblGrid>
      <w:tr w:rsidR="007309A3" w:rsidTr="004B02D0">
        <w:tc>
          <w:tcPr>
            <w:tcW w:w="5012" w:type="dxa"/>
          </w:tcPr>
          <w:p w:rsidR="007309A3" w:rsidRDefault="007309A3" w:rsidP="001C5D0E">
            <w:pPr>
              <w:ind w:right="-1"/>
              <w:jc w:val="center"/>
              <w:rPr>
                <w:b/>
                <w:color w:val="000000"/>
              </w:rPr>
            </w:pPr>
            <w:r>
              <w:rPr>
                <w:b/>
                <w:color w:val="000000"/>
              </w:rPr>
              <w:t>Stiprybės</w:t>
            </w:r>
          </w:p>
        </w:tc>
        <w:tc>
          <w:tcPr>
            <w:tcW w:w="4911" w:type="dxa"/>
          </w:tcPr>
          <w:p w:rsidR="007309A3" w:rsidRDefault="007309A3" w:rsidP="001C5D0E">
            <w:pPr>
              <w:ind w:right="-1"/>
              <w:jc w:val="center"/>
              <w:rPr>
                <w:b/>
                <w:color w:val="000000"/>
              </w:rPr>
            </w:pPr>
            <w:r>
              <w:rPr>
                <w:b/>
                <w:color w:val="000000"/>
              </w:rPr>
              <w:t>Silpnybės</w:t>
            </w:r>
          </w:p>
        </w:tc>
      </w:tr>
      <w:tr w:rsidR="007309A3" w:rsidTr="004B02D0">
        <w:tc>
          <w:tcPr>
            <w:tcW w:w="5012" w:type="dxa"/>
          </w:tcPr>
          <w:p w:rsidR="001C5D0E" w:rsidRDefault="007309A3" w:rsidP="00750E93">
            <w:pPr>
              <w:ind w:right="-1"/>
              <w:jc w:val="both"/>
            </w:pPr>
            <w:r>
              <w:t xml:space="preserve">Įgyvendintas </w:t>
            </w:r>
            <w:r w:rsidR="001C5D0E">
              <w:t>Širvintų rajono bendrojo ugdymo</w:t>
            </w:r>
          </w:p>
          <w:p w:rsidR="007309A3" w:rsidRDefault="007309A3" w:rsidP="00750E93">
            <w:pPr>
              <w:ind w:right="-1"/>
              <w:jc w:val="both"/>
            </w:pPr>
            <w:r>
              <w:t>mokyklų tinklo pertvarkos 2016</w:t>
            </w:r>
            <w:r w:rsidR="009C3730">
              <w:t>–</w:t>
            </w:r>
            <w:r>
              <w:t>2020 metų bendrasis planas</w:t>
            </w:r>
            <w:r w:rsidR="00750E93">
              <w:t>.</w:t>
            </w:r>
          </w:p>
          <w:p w:rsidR="00750E93" w:rsidRDefault="00750E93" w:rsidP="00750E93">
            <w:pPr>
              <w:ind w:right="-1"/>
              <w:jc w:val="both"/>
            </w:pPr>
            <w:r>
              <w:t>Reorganizuotų mokyklų mokiniai mokymąsi tęsia didesnėse, geriau mokymo priemonėmis aprūpintose mokyklose, daugiau privalomųjų dalykų pamokų veda specialistai.</w:t>
            </w:r>
          </w:p>
          <w:p w:rsidR="004B02D0" w:rsidRDefault="004B02D0" w:rsidP="00750E93">
            <w:pPr>
              <w:ind w:right="-1"/>
              <w:jc w:val="both"/>
            </w:pPr>
            <w:r>
              <w:t>Atnaujinamas miesto gimnazijos pastatas</w:t>
            </w:r>
            <w:r w:rsidR="00627506">
              <w:t>.</w:t>
            </w:r>
          </w:p>
          <w:p w:rsidR="004B02D0" w:rsidRDefault="004B02D0" w:rsidP="00750E93">
            <w:pPr>
              <w:ind w:right="-1"/>
              <w:jc w:val="both"/>
            </w:pPr>
            <w:r>
              <w:t>Įrengtas šiuolaikiškas stadionas</w:t>
            </w:r>
            <w:r w:rsidR="00627506">
              <w:t>.</w:t>
            </w:r>
          </w:p>
          <w:p w:rsidR="00B25150" w:rsidRDefault="00B25150" w:rsidP="00750E93">
            <w:pPr>
              <w:ind w:right="-1"/>
              <w:jc w:val="both"/>
            </w:pPr>
            <w:r>
              <w:t>Visos mokyklos turi mokyklinius geltonuosius autobusus</w:t>
            </w:r>
            <w:r w:rsidR="00627506">
              <w:t>.</w:t>
            </w:r>
          </w:p>
          <w:p w:rsidR="00B25150" w:rsidRDefault="00B25150" w:rsidP="00750E93">
            <w:pPr>
              <w:ind w:right="-1"/>
              <w:jc w:val="both"/>
            </w:pPr>
            <w:r>
              <w:lastRenderedPageBreak/>
              <w:t>Mokinių vežiojimo grafikų derinimas tarp mokyklų</w:t>
            </w:r>
            <w:r w:rsidR="00627506">
              <w:t>.</w:t>
            </w:r>
          </w:p>
          <w:p w:rsidR="00BD5FD1" w:rsidRDefault="00BD5FD1" w:rsidP="00750E93">
            <w:pPr>
              <w:ind w:right="-1"/>
              <w:jc w:val="both"/>
              <w:rPr>
                <w:b/>
                <w:color w:val="000000"/>
              </w:rPr>
            </w:pPr>
            <w:r>
              <w:t>Stipri ir motyvuota pradinės mokyklos pedagogų komanda</w:t>
            </w:r>
            <w:r w:rsidR="0011008E">
              <w:t>.</w:t>
            </w:r>
          </w:p>
        </w:tc>
        <w:tc>
          <w:tcPr>
            <w:tcW w:w="4911" w:type="dxa"/>
          </w:tcPr>
          <w:p w:rsidR="007309A3" w:rsidRDefault="004B02D0" w:rsidP="004B02D0">
            <w:pPr>
              <w:jc w:val="both"/>
            </w:pPr>
            <w:r>
              <w:lastRenderedPageBreak/>
              <w:t>Mažėjantis mokinių skaičius</w:t>
            </w:r>
            <w:r w:rsidR="00627506">
              <w:t>.</w:t>
            </w:r>
          </w:p>
          <w:p w:rsidR="007309A3" w:rsidRDefault="004B02D0" w:rsidP="004B02D0">
            <w:pPr>
              <w:ind w:right="-1"/>
              <w:jc w:val="both"/>
              <w:rPr>
                <w:color w:val="000000"/>
              </w:rPr>
            </w:pPr>
            <w:r w:rsidRPr="004B02D0">
              <w:rPr>
                <w:color w:val="000000"/>
              </w:rPr>
              <w:t xml:space="preserve">Per mažas </w:t>
            </w:r>
            <w:r>
              <w:rPr>
                <w:color w:val="000000"/>
              </w:rPr>
              <w:t>mokinių, tenkančių vienam mokytojui, skaičius</w:t>
            </w:r>
            <w:r w:rsidR="00627506">
              <w:rPr>
                <w:color w:val="000000"/>
              </w:rPr>
              <w:t>.</w:t>
            </w:r>
          </w:p>
          <w:p w:rsidR="00253E61" w:rsidRDefault="00253E61" w:rsidP="004B02D0">
            <w:pPr>
              <w:ind w:right="-1"/>
              <w:jc w:val="both"/>
              <w:rPr>
                <w:color w:val="000000"/>
              </w:rPr>
            </w:pPr>
            <w:r>
              <w:rPr>
                <w:color w:val="000000"/>
              </w:rPr>
              <w:t>Per didelis mokyklų patalpų plotas, tenkantis vienam mokiniui.</w:t>
            </w:r>
          </w:p>
          <w:p w:rsidR="00253E61" w:rsidRDefault="00E5781E" w:rsidP="00C62886">
            <w:pPr>
              <w:jc w:val="both"/>
            </w:pPr>
            <w:r>
              <w:rPr>
                <w:color w:val="000000"/>
              </w:rPr>
              <w:t>Ne visi pedagogai geba orga</w:t>
            </w:r>
            <w:r w:rsidR="004A1999">
              <w:rPr>
                <w:color w:val="000000"/>
              </w:rPr>
              <w:t>nizuoti pamokas nuotoliniu būdu</w:t>
            </w:r>
            <w:r w:rsidR="00253E61">
              <w:rPr>
                <w:color w:val="000000"/>
              </w:rPr>
              <w:t xml:space="preserve">, </w:t>
            </w:r>
            <w:r w:rsidR="00253E61">
              <w:t>prastėjanti ugdymo kokybė.</w:t>
            </w:r>
          </w:p>
          <w:p w:rsidR="00253E61" w:rsidRPr="00253E61" w:rsidRDefault="00253E61" w:rsidP="00253E61">
            <w:pPr>
              <w:jc w:val="both"/>
            </w:pPr>
            <w:r>
              <w:t xml:space="preserve"> N</w:t>
            </w:r>
            <w:r w:rsidR="00C62886">
              <w:t>epagrįstas mokyklų  konkurencingumas.</w:t>
            </w:r>
          </w:p>
          <w:p w:rsidR="004A1999" w:rsidRDefault="004A1999" w:rsidP="004B02D0">
            <w:pPr>
              <w:ind w:right="-1"/>
              <w:jc w:val="both"/>
              <w:rPr>
                <w:color w:val="000000"/>
              </w:rPr>
            </w:pPr>
            <w:r>
              <w:rPr>
                <w:color w:val="000000"/>
              </w:rPr>
              <w:t>Ikimokyklinio ugdymo įstaigose vietų stoka</w:t>
            </w:r>
            <w:r w:rsidR="00627506">
              <w:rPr>
                <w:color w:val="000000"/>
              </w:rPr>
              <w:t>.</w:t>
            </w:r>
          </w:p>
          <w:p w:rsidR="007A5580" w:rsidRDefault="007A5580" w:rsidP="004B02D0">
            <w:pPr>
              <w:ind w:right="-1"/>
              <w:jc w:val="both"/>
              <w:rPr>
                <w:color w:val="000000"/>
              </w:rPr>
            </w:pPr>
            <w:r>
              <w:rPr>
                <w:color w:val="000000"/>
              </w:rPr>
              <w:t>Logopedų ir specialiųjų pedagogų stoka</w:t>
            </w:r>
            <w:r w:rsidR="00627506">
              <w:rPr>
                <w:color w:val="000000"/>
              </w:rPr>
              <w:t>.</w:t>
            </w:r>
          </w:p>
          <w:p w:rsidR="00627506" w:rsidRDefault="00627506" w:rsidP="004B02D0">
            <w:pPr>
              <w:ind w:right="-1"/>
              <w:jc w:val="both"/>
              <w:rPr>
                <w:color w:val="000000"/>
              </w:rPr>
            </w:pPr>
            <w:r>
              <w:rPr>
                <w:color w:val="000000"/>
              </w:rPr>
              <w:lastRenderedPageBreak/>
              <w:t>Nepakankamai veiksmingai panaudojamos mokymuisi skiriamos lėšos – finansuojamos tuščios mokymosi vietos.</w:t>
            </w:r>
          </w:p>
          <w:p w:rsidR="00C62886" w:rsidRPr="004B02D0" w:rsidRDefault="00C62886" w:rsidP="004B02D0">
            <w:pPr>
              <w:ind w:right="-1"/>
              <w:jc w:val="both"/>
              <w:rPr>
                <w:color w:val="000000"/>
              </w:rPr>
            </w:pPr>
          </w:p>
        </w:tc>
      </w:tr>
      <w:tr w:rsidR="007309A3" w:rsidTr="004B02D0">
        <w:tc>
          <w:tcPr>
            <w:tcW w:w="5012" w:type="dxa"/>
          </w:tcPr>
          <w:p w:rsidR="007309A3" w:rsidRDefault="004B02D0" w:rsidP="00750E93">
            <w:pPr>
              <w:ind w:right="-1"/>
              <w:jc w:val="center"/>
              <w:rPr>
                <w:b/>
                <w:color w:val="000000"/>
              </w:rPr>
            </w:pPr>
            <w:r>
              <w:rPr>
                <w:b/>
                <w:color w:val="000000"/>
              </w:rPr>
              <w:lastRenderedPageBreak/>
              <w:t>Grėsmės</w:t>
            </w:r>
          </w:p>
        </w:tc>
        <w:tc>
          <w:tcPr>
            <w:tcW w:w="4911" w:type="dxa"/>
          </w:tcPr>
          <w:p w:rsidR="007309A3" w:rsidRDefault="004B02D0" w:rsidP="004B02D0">
            <w:pPr>
              <w:ind w:right="-1"/>
              <w:jc w:val="center"/>
              <w:rPr>
                <w:b/>
                <w:color w:val="000000"/>
              </w:rPr>
            </w:pPr>
            <w:r>
              <w:rPr>
                <w:b/>
                <w:color w:val="000000"/>
              </w:rPr>
              <w:t>Galimybės</w:t>
            </w:r>
          </w:p>
        </w:tc>
      </w:tr>
      <w:tr w:rsidR="007309A3" w:rsidTr="004B02D0">
        <w:tc>
          <w:tcPr>
            <w:tcW w:w="5012" w:type="dxa"/>
          </w:tcPr>
          <w:p w:rsidR="00940930" w:rsidRDefault="00E5781E" w:rsidP="00383D5C">
            <w:pPr>
              <w:ind w:right="-1"/>
              <w:jc w:val="both"/>
              <w:rPr>
                <w:color w:val="000000"/>
              </w:rPr>
            </w:pPr>
            <w:r w:rsidRPr="00E5781E">
              <w:rPr>
                <w:color w:val="000000"/>
              </w:rPr>
              <w:t>Esant</w:t>
            </w:r>
            <w:r>
              <w:rPr>
                <w:color w:val="000000"/>
              </w:rPr>
              <w:t xml:space="preserve"> sudėtingai situacijai ir mokymą organizuojant nuotoliniu būdu, prastės ugdymo kokybė</w:t>
            </w:r>
            <w:r w:rsidR="0011008E">
              <w:rPr>
                <w:color w:val="000000"/>
              </w:rPr>
              <w:t>.</w:t>
            </w:r>
          </w:p>
          <w:p w:rsidR="00E5781E" w:rsidRDefault="00E5781E" w:rsidP="00383D5C">
            <w:pPr>
              <w:ind w:right="-1"/>
              <w:jc w:val="both"/>
              <w:rPr>
                <w:color w:val="000000"/>
              </w:rPr>
            </w:pPr>
            <w:r>
              <w:rPr>
                <w:color w:val="000000"/>
              </w:rPr>
              <w:t>Mokyklose didėjantis tuščių vietų skaičius</w:t>
            </w:r>
            <w:r w:rsidR="0011008E">
              <w:rPr>
                <w:color w:val="000000"/>
              </w:rPr>
              <w:t>.</w:t>
            </w:r>
          </w:p>
          <w:p w:rsidR="003C0AD6" w:rsidRDefault="007A5580" w:rsidP="00383D5C">
            <w:pPr>
              <w:ind w:right="-1"/>
              <w:jc w:val="both"/>
              <w:rPr>
                <w:color w:val="000000"/>
              </w:rPr>
            </w:pPr>
            <w:r>
              <w:rPr>
                <w:color w:val="000000"/>
              </w:rPr>
              <w:t>Sparčiai senėjantis pedagogų kontingentas</w:t>
            </w:r>
            <w:r w:rsidR="0011008E">
              <w:rPr>
                <w:color w:val="000000"/>
              </w:rPr>
              <w:t>.</w:t>
            </w:r>
          </w:p>
          <w:p w:rsidR="003D5F72" w:rsidRDefault="003D5F72" w:rsidP="00383D5C">
            <w:pPr>
              <w:ind w:right="-1"/>
              <w:jc w:val="both"/>
              <w:rPr>
                <w:color w:val="000000"/>
              </w:rPr>
            </w:pPr>
            <w:r>
              <w:rPr>
                <w:color w:val="000000"/>
              </w:rPr>
              <w:t>Didėjantis jungtinių klasių skaičius kaimo vietovėse</w:t>
            </w:r>
            <w:r w:rsidR="0011008E">
              <w:rPr>
                <w:color w:val="000000"/>
              </w:rPr>
              <w:t>.</w:t>
            </w:r>
          </w:p>
          <w:p w:rsidR="00C62886" w:rsidRDefault="00C62886" w:rsidP="00383D5C">
            <w:pPr>
              <w:ind w:right="-1"/>
              <w:jc w:val="both"/>
              <w:rPr>
                <w:color w:val="000000"/>
              </w:rPr>
            </w:pPr>
            <w:r>
              <w:rPr>
                <w:color w:val="000000"/>
              </w:rPr>
              <w:t>Dėl mokinių pavėžėjimo iš dalies ribotos mokinių galimybės dalyvauti neformalaus švietimo veikloje.</w:t>
            </w:r>
          </w:p>
          <w:p w:rsidR="00B45724" w:rsidRDefault="00B45724" w:rsidP="004D579B">
            <w:pPr>
              <w:ind w:right="-1"/>
              <w:jc w:val="both"/>
              <w:rPr>
                <w:color w:val="000000"/>
              </w:rPr>
            </w:pPr>
          </w:p>
          <w:p w:rsidR="00940930" w:rsidRDefault="00940930" w:rsidP="004D579B">
            <w:pPr>
              <w:ind w:right="-1"/>
              <w:jc w:val="both"/>
              <w:rPr>
                <w:color w:val="000000"/>
              </w:rPr>
            </w:pPr>
          </w:p>
          <w:p w:rsidR="00940930" w:rsidRPr="00E5781E" w:rsidRDefault="00940930" w:rsidP="004D579B">
            <w:pPr>
              <w:ind w:right="-1"/>
              <w:jc w:val="both"/>
              <w:rPr>
                <w:color w:val="000000"/>
              </w:rPr>
            </w:pPr>
            <w:r>
              <w:rPr>
                <w:color w:val="000000"/>
              </w:rPr>
              <w:t>Mažėjantis mokyklų skaičius kaimo vietovėse</w:t>
            </w:r>
            <w:r w:rsidR="007B2A86">
              <w:rPr>
                <w:color w:val="000000"/>
              </w:rPr>
              <w:t>.</w:t>
            </w:r>
          </w:p>
        </w:tc>
        <w:tc>
          <w:tcPr>
            <w:tcW w:w="4911" w:type="dxa"/>
          </w:tcPr>
          <w:p w:rsidR="00940930" w:rsidRDefault="00E5781E" w:rsidP="00383D5C">
            <w:pPr>
              <w:ind w:right="-1"/>
              <w:jc w:val="both"/>
              <w:rPr>
                <w:color w:val="000000"/>
              </w:rPr>
            </w:pPr>
            <w:r w:rsidRPr="00E5781E">
              <w:rPr>
                <w:color w:val="000000"/>
              </w:rPr>
              <w:t xml:space="preserve">Mokytojams tobulinti informacinių technologijų gebėjimus ir </w:t>
            </w:r>
            <w:r>
              <w:rPr>
                <w:color w:val="000000"/>
              </w:rPr>
              <w:t>vesti nurodytą vaizdo pamokų skaičių</w:t>
            </w:r>
            <w:r w:rsidR="0011008E">
              <w:rPr>
                <w:color w:val="000000"/>
              </w:rPr>
              <w:t>.</w:t>
            </w:r>
            <w:r w:rsidR="00940930">
              <w:t xml:space="preserve"> Gerės ugdymo kokybė</w:t>
            </w:r>
            <w:r w:rsidR="007B2A86">
              <w:t>.</w:t>
            </w:r>
          </w:p>
          <w:p w:rsidR="00E5781E" w:rsidRDefault="00E5781E" w:rsidP="00383D5C">
            <w:pPr>
              <w:ind w:right="-1"/>
              <w:jc w:val="both"/>
              <w:rPr>
                <w:color w:val="000000"/>
              </w:rPr>
            </w:pPr>
            <w:r>
              <w:rPr>
                <w:color w:val="000000"/>
              </w:rPr>
              <w:t>Optimizuoti švietimo įstaigų tinklą</w:t>
            </w:r>
            <w:r w:rsidR="00940930">
              <w:rPr>
                <w:color w:val="000000"/>
              </w:rPr>
              <w:t>.</w:t>
            </w:r>
          </w:p>
          <w:p w:rsidR="00940930" w:rsidRDefault="00940930" w:rsidP="00940930">
            <w:pPr>
              <w:ind w:right="-1"/>
              <w:jc w:val="both"/>
              <w:rPr>
                <w:color w:val="000000"/>
              </w:rPr>
            </w:pPr>
            <w:r>
              <w:rPr>
                <w:color w:val="000000"/>
              </w:rPr>
              <w:t>Jaunų pedagogų paieška.</w:t>
            </w:r>
          </w:p>
          <w:p w:rsidR="00460C79" w:rsidRDefault="00460C79" w:rsidP="00764B64">
            <w:pPr>
              <w:jc w:val="both"/>
            </w:pPr>
            <w:r>
              <w:t>Užtikrinti kiekvienam asmeniui kokybišką ugdymą.</w:t>
            </w:r>
          </w:p>
          <w:p w:rsidR="00764B64" w:rsidRDefault="00764B64" w:rsidP="00764B64">
            <w:pPr>
              <w:jc w:val="both"/>
              <w:rPr>
                <w:highlight w:val="yellow"/>
                <w:lang w:eastAsia="en-US"/>
              </w:rPr>
            </w:pPr>
            <w:r>
              <w:t xml:space="preserve"> Racionalus mokinių pavėžėjimo koordinavimas</w:t>
            </w:r>
            <w:r w:rsidR="007B2A86">
              <w:t>.</w:t>
            </w:r>
            <w:r>
              <w:t xml:space="preserve"> </w:t>
            </w:r>
          </w:p>
          <w:p w:rsidR="00B45724" w:rsidRDefault="00B45724" w:rsidP="00383D5C">
            <w:pPr>
              <w:ind w:right="-1"/>
              <w:jc w:val="both"/>
              <w:rPr>
                <w:color w:val="000000"/>
              </w:rPr>
            </w:pPr>
            <w:r>
              <w:rPr>
                <w:color w:val="000000"/>
              </w:rPr>
              <w:t>Ikimokyklinio ugdymo aprėpties ir prieinamumo didinimas</w:t>
            </w:r>
            <w:r w:rsidR="0011008E">
              <w:rPr>
                <w:color w:val="000000"/>
              </w:rPr>
              <w:t>.</w:t>
            </w:r>
          </w:p>
          <w:p w:rsidR="004A1999" w:rsidRDefault="004A1999" w:rsidP="00383D5C">
            <w:pPr>
              <w:ind w:right="-1"/>
              <w:jc w:val="both"/>
              <w:rPr>
                <w:color w:val="000000"/>
              </w:rPr>
            </w:pPr>
            <w:r>
              <w:rPr>
                <w:color w:val="000000"/>
              </w:rPr>
              <w:t>Neformaliojo vaikų švietimo plėtra kaimo vietovėse.</w:t>
            </w:r>
          </w:p>
          <w:p w:rsidR="0011008E" w:rsidRDefault="0011008E" w:rsidP="0011008E">
            <w:pPr>
              <w:ind w:right="-1"/>
              <w:jc w:val="both"/>
              <w:rPr>
                <w:color w:val="000000"/>
              </w:rPr>
            </w:pPr>
            <w:r>
              <w:rPr>
                <w:color w:val="000000"/>
              </w:rPr>
              <w:t>Švietimo įstaigų paskirties keitimas jas pertvarkant į daugiafunkcius arba vaikų dienos centrus</w:t>
            </w:r>
            <w:r w:rsidR="007B2A86">
              <w:rPr>
                <w:color w:val="000000"/>
              </w:rPr>
              <w:t>.</w:t>
            </w:r>
          </w:p>
          <w:p w:rsidR="0011008E" w:rsidRPr="00E5781E" w:rsidRDefault="0011008E" w:rsidP="00383D5C">
            <w:pPr>
              <w:ind w:right="-1"/>
              <w:jc w:val="both"/>
              <w:rPr>
                <w:color w:val="000000"/>
              </w:rPr>
            </w:pPr>
          </w:p>
        </w:tc>
      </w:tr>
    </w:tbl>
    <w:p w:rsidR="007309A3" w:rsidRPr="004B0AF1" w:rsidRDefault="007309A3" w:rsidP="00383D5C">
      <w:pPr>
        <w:ind w:right="-1" w:firstLine="851"/>
        <w:jc w:val="both"/>
        <w:rPr>
          <w:b/>
          <w:color w:val="000000"/>
        </w:rPr>
      </w:pPr>
    </w:p>
    <w:p w:rsidR="00FC217C" w:rsidRDefault="00FC217C" w:rsidP="002B77EB">
      <w:pPr>
        <w:jc w:val="both"/>
      </w:pPr>
    </w:p>
    <w:p w:rsidR="00FC217C" w:rsidRDefault="002C1843" w:rsidP="002C1843">
      <w:pPr>
        <w:rPr>
          <w:b/>
        </w:rPr>
      </w:pPr>
      <w:r>
        <w:rPr>
          <w:b/>
        </w:rPr>
        <w:t xml:space="preserve">          </w:t>
      </w:r>
      <w:r w:rsidR="00FC217C">
        <w:rPr>
          <w:b/>
        </w:rPr>
        <w:t>IV. STRATEGINIS TIKSLAS, UŽDAVINIAI IR PRIORITETAI</w:t>
      </w:r>
    </w:p>
    <w:p w:rsidR="00FC217C" w:rsidRDefault="00FC217C" w:rsidP="00FC217C">
      <w:pPr>
        <w:ind w:left="1260"/>
        <w:jc w:val="center"/>
        <w:rPr>
          <w:b/>
        </w:rPr>
      </w:pPr>
    </w:p>
    <w:p w:rsidR="00FC217C" w:rsidRDefault="00FC217C" w:rsidP="00F000AC">
      <w:pPr>
        <w:ind w:firstLine="567"/>
        <w:rPr>
          <w:b/>
        </w:rPr>
      </w:pPr>
      <w:r>
        <w:rPr>
          <w:b/>
        </w:rPr>
        <w:t xml:space="preserve">Strateginis tikslas </w:t>
      </w:r>
    </w:p>
    <w:p w:rsidR="00FC217C" w:rsidRDefault="00F21F80" w:rsidP="00F21F80">
      <w:pPr>
        <w:ind w:left="-284" w:firstLine="851"/>
        <w:jc w:val="both"/>
      </w:pPr>
      <w:r>
        <w:t>Sudaryti prielaidas ir sąlygas gerinti švietimo kokybę, veiksmingiau panaudoti turimus žmogiškuosius, materialinius ir finansinius išteklius</w:t>
      </w:r>
      <w:r w:rsidR="007B2A86">
        <w:t>.</w:t>
      </w:r>
    </w:p>
    <w:p w:rsidR="00FC217C" w:rsidRDefault="00FC217C" w:rsidP="002F0FB7">
      <w:pPr>
        <w:ind w:firstLine="851"/>
        <w:jc w:val="both"/>
        <w:rPr>
          <w:b/>
        </w:rPr>
      </w:pPr>
      <w:r>
        <w:rPr>
          <w:b/>
        </w:rPr>
        <w:t>Uždaviniai</w:t>
      </w:r>
    </w:p>
    <w:p w:rsidR="00FC217C" w:rsidRDefault="00F21F80" w:rsidP="00F21F80">
      <w:pPr>
        <w:pStyle w:val="Sraopastraipa"/>
        <w:ind w:left="709" w:hanging="142"/>
        <w:jc w:val="both"/>
      </w:pPr>
      <w:r w:rsidRPr="00F21F80">
        <w:t xml:space="preserve">1. </w:t>
      </w:r>
      <w:r w:rsidR="002B77EB">
        <w:t>R</w:t>
      </w:r>
      <w:r w:rsidR="00FC217C">
        <w:t>eguliuoti mokyklose ir klasėse mokinių skaičių, leidžiantį veiksmingiau įgyvendinti ugdymo tikslus.</w:t>
      </w:r>
    </w:p>
    <w:p w:rsidR="00FC217C" w:rsidRDefault="00F21F80" w:rsidP="00A066A0">
      <w:pPr>
        <w:jc w:val="both"/>
      </w:pPr>
      <w:r>
        <w:rPr>
          <w:b/>
        </w:rPr>
        <w:t xml:space="preserve">          </w:t>
      </w:r>
      <w:r w:rsidRPr="00F21F80">
        <w:t xml:space="preserve">2. Veiksmingiau panaudoti </w:t>
      </w:r>
      <w:r>
        <w:t>mokymo lėšas ir Savivaldybės mokyklų aplinkai skirtas lėšas ugdymo kokybei ir mokymo materialiniams ištekliams gerinti, užtikrinti saugų mokinių v</w:t>
      </w:r>
      <w:r w:rsidR="00A066A0">
        <w:t>e</w:t>
      </w:r>
      <w:r>
        <w:t>ži</w:t>
      </w:r>
      <w:r w:rsidR="007B2A86">
        <w:t>ojimą</w:t>
      </w:r>
      <w:r>
        <w:t>.</w:t>
      </w:r>
    </w:p>
    <w:p w:rsidR="00A066A0" w:rsidRPr="00E02730" w:rsidRDefault="00A066A0" w:rsidP="00A066A0">
      <w:pPr>
        <w:tabs>
          <w:tab w:val="left" w:pos="567"/>
        </w:tabs>
        <w:ind w:firstLine="567"/>
        <w:jc w:val="both"/>
      </w:pPr>
      <w:r w:rsidRPr="00E02730">
        <w:t>3.</w:t>
      </w:r>
      <w:r w:rsidR="00E02730" w:rsidRPr="00E02730">
        <w:t xml:space="preserve"> Gerinti </w:t>
      </w:r>
      <w:r w:rsidR="00E02730">
        <w:t>mokytojų kokybinę sudėtį, skatinant mokytojų kūrybiškumą, sudarant jiems palankias sąlygas kelti kvalifikaciją, pritraukiant į mokyklas jaunų mokytojų.</w:t>
      </w:r>
    </w:p>
    <w:p w:rsidR="008A6C5A" w:rsidRDefault="008A6C5A" w:rsidP="002C1843">
      <w:pPr>
        <w:spacing w:after="120"/>
        <w:jc w:val="center"/>
      </w:pPr>
    </w:p>
    <w:p w:rsidR="002C1843" w:rsidRDefault="002C1843" w:rsidP="002C1843">
      <w:pPr>
        <w:spacing w:after="120"/>
        <w:jc w:val="center"/>
        <w:rPr>
          <w:b/>
        </w:rPr>
      </w:pPr>
      <w:r>
        <w:rPr>
          <w:b/>
        </w:rPr>
        <w:t>V. MOKYKLŲ TINKLO PERTVARKOS 2021–2025 METŲ PRIORITETAI</w:t>
      </w:r>
    </w:p>
    <w:p w:rsidR="002C1843" w:rsidRDefault="002C1843" w:rsidP="002C1843">
      <w:pPr>
        <w:pStyle w:val="Sraopastraipa"/>
        <w:numPr>
          <w:ilvl w:val="0"/>
          <w:numId w:val="11"/>
        </w:numPr>
        <w:spacing w:after="120"/>
      </w:pPr>
      <w:r w:rsidRPr="002C1843">
        <w:rPr>
          <w:bCs/>
        </w:rPr>
        <w:t>K</w:t>
      </w:r>
      <w:r>
        <w:t>okybiško ugdymo turinio garantija kiekvienam mokiniui</w:t>
      </w:r>
      <w:r w:rsidR="007B2A86">
        <w:t>.</w:t>
      </w:r>
    </w:p>
    <w:p w:rsidR="002C1843" w:rsidRPr="004320B2" w:rsidRDefault="002C1843" w:rsidP="002C1843">
      <w:pPr>
        <w:pStyle w:val="Sraopastraipa"/>
        <w:numPr>
          <w:ilvl w:val="0"/>
          <w:numId w:val="11"/>
        </w:numPr>
        <w:spacing w:after="120"/>
        <w:rPr>
          <w:b/>
        </w:rPr>
      </w:pPr>
      <w:r>
        <w:rPr>
          <w:bCs/>
          <w:color w:val="000000"/>
        </w:rPr>
        <w:t>Mokytojų kvalifikacijos tobulinimas, vadybinių kompetencijų stiprinimas.</w:t>
      </w:r>
    </w:p>
    <w:p w:rsidR="004320B2" w:rsidRPr="004320B2" w:rsidRDefault="004320B2" w:rsidP="004320B2">
      <w:pPr>
        <w:pStyle w:val="Sraopastraipa"/>
        <w:numPr>
          <w:ilvl w:val="0"/>
          <w:numId w:val="11"/>
        </w:numPr>
        <w:jc w:val="both"/>
        <w:rPr>
          <w:bCs/>
        </w:rPr>
      </w:pPr>
      <w:r w:rsidRPr="004320B2">
        <w:rPr>
          <w:bCs/>
        </w:rPr>
        <w:t>Veiksmingesnis Mokymo lėšų ir ūkio lėšų naudojimas.</w:t>
      </w:r>
    </w:p>
    <w:p w:rsidR="004320B2" w:rsidRDefault="004320B2" w:rsidP="004320B2">
      <w:pPr>
        <w:pStyle w:val="Sraopastraipa"/>
        <w:numPr>
          <w:ilvl w:val="0"/>
          <w:numId w:val="11"/>
        </w:numPr>
        <w:jc w:val="both"/>
      </w:pPr>
      <w:r>
        <w:rPr>
          <w:bCs/>
          <w:color w:val="000000"/>
        </w:rPr>
        <w:t>Mokyklų mokymosi aplinkos ir pastatų atnaujinimas</w:t>
      </w:r>
      <w:r w:rsidR="007B2A86">
        <w:rPr>
          <w:bCs/>
          <w:color w:val="000000"/>
        </w:rPr>
        <w:t>.</w:t>
      </w:r>
    </w:p>
    <w:p w:rsidR="002C1843" w:rsidRDefault="004320B2" w:rsidP="004320B2">
      <w:pPr>
        <w:pStyle w:val="Sraopastraipa"/>
        <w:numPr>
          <w:ilvl w:val="0"/>
          <w:numId w:val="11"/>
        </w:numPr>
        <w:jc w:val="both"/>
        <w:rPr>
          <w:bCs/>
        </w:rPr>
      </w:pPr>
      <w:r w:rsidRPr="004320B2">
        <w:rPr>
          <w:bCs/>
          <w:color w:val="000000"/>
        </w:rPr>
        <w:t>K</w:t>
      </w:r>
      <w:r w:rsidRPr="004320B2">
        <w:rPr>
          <w:bCs/>
        </w:rPr>
        <w:t>aimo mokyklų stiprinimas.</w:t>
      </w:r>
    </w:p>
    <w:p w:rsidR="004320B2" w:rsidRPr="004320B2" w:rsidRDefault="004320B2" w:rsidP="008A6C5A">
      <w:pPr>
        <w:pStyle w:val="Sraopastraipa"/>
        <w:ind w:left="1069"/>
        <w:jc w:val="both"/>
        <w:rPr>
          <w:bCs/>
        </w:rPr>
      </w:pPr>
    </w:p>
    <w:p w:rsidR="002C1843" w:rsidRDefault="008A6C5A" w:rsidP="008A6C5A">
      <w:pPr>
        <w:keepNext/>
        <w:tabs>
          <w:tab w:val="left" w:pos="9638"/>
          <w:tab w:val="left" w:pos="9720"/>
        </w:tabs>
        <w:ind w:right="-79" w:firstLine="709"/>
        <w:outlineLvl w:val="5"/>
        <w:rPr>
          <w:b/>
        </w:rPr>
      </w:pPr>
      <w:r>
        <w:rPr>
          <w:b/>
        </w:rPr>
        <w:t xml:space="preserve"> </w:t>
      </w:r>
      <w:r w:rsidR="004320B2">
        <w:rPr>
          <w:b/>
        </w:rPr>
        <w:t xml:space="preserve">VI. </w:t>
      </w:r>
      <w:r w:rsidR="002C1843">
        <w:rPr>
          <w:b/>
        </w:rPr>
        <w:t>PAGRINDINIŲ REZULTATŲ RODIKLIAI IR NUMATOMAS</w:t>
      </w:r>
    </w:p>
    <w:p w:rsidR="002C1843" w:rsidRDefault="002C1843" w:rsidP="002C1843">
      <w:pPr>
        <w:keepNext/>
        <w:tabs>
          <w:tab w:val="left" w:pos="9638"/>
          <w:tab w:val="left" w:pos="9720"/>
        </w:tabs>
        <w:ind w:right="-79"/>
        <w:jc w:val="center"/>
        <w:outlineLvl w:val="5"/>
        <w:rPr>
          <w:b/>
        </w:rPr>
      </w:pPr>
      <w:r>
        <w:rPr>
          <w:b/>
        </w:rPr>
        <w:t>MOKYKLŲ TINKLO PERTVARKOS VERTINIMAS PER PENKERIUS METUS</w:t>
      </w:r>
    </w:p>
    <w:p w:rsidR="00096AF9" w:rsidRDefault="00096AF9" w:rsidP="002C1843">
      <w:pPr>
        <w:keepNext/>
        <w:tabs>
          <w:tab w:val="left" w:pos="9638"/>
          <w:tab w:val="left" w:pos="9720"/>
        </w:tabs>
        <w:ind w:right="-79"/>
        <w:jc w:val="center"/>
        <w:outlineLvl w:val="5"/>
        <w:rPr>
          <w:b/>
        </w:rPr>
      </w:pPr>
    </w:p>
    <w:tbl>
      <w:tblPr>
        <w:tblStyle w:val="Lentelstinklelis"/>
        <w:tblW w:w="0" w:type="auto"/>
        <w:tblInd w:w="0" w:type="dxa"/>
        <w:tblLook w:val="04A0" w:firstRow="1" w:lastRow="0" w:firstColumn="1" w:lastColumn="0" w:noHBand="0" w:noVBand="1"/>
      </w:tblPr>
      <w:tblGrid>
        <w:gridCol w:w="556"/>
        <w:gridCol w:w="2983"/>
        <w:gridCol w:w="3260"/>
        <w:gridCol w:w="2829"/>
      </w:tblGrid>
      <w:tr w:rsidR="007F3ECD" w:rsidTr="00096AF9">
        <w:tc>
          <w:tcPr>
            <w:tcW w:w="0" w:type="auto"/>
          </w:tcPr>
          <w:p w:rsidR="007F3ECD" w:rsidRDefault="007F3ECD" w:rsidP="007F3ECD">
            <w:pPr>
              <w:tabs>
                <w:tab w:val="left" w:pos="1080"/>
                <w:tab w:val="left" w:pos="9638"/>
                <w:tab w:val="left" w:pos="9720"/>
              </w:tabs>
              <w:ind w:right="-82"/>
              <w:jc w:val="center"/>
            </w:pPr>
            <w:r>
              <w:t>Eil.</w:t>
            </w:r>
          </w:p>
          <w:p w:rsidR="007F3ECD" w:rsidRDefault="007F3ECD" w:rsidP="007F3ECD">
            <w:pPr>
              <w:tabs>
                <w:tab w:val="left" w:pos="1080"/>
                <w:tab w:val="left" w:pos="9638"/>
                <w:tab w:val="left" w:pos="9720"/>
              </w:tabs>
              <w:ind w:right="-82"/>
              <w:jc w:val="center"/>
            </w:pPr>
            <w:r>
              <w:t>Nr.</w:t>
            </w:r>
          </w:p>
        </w:tc>
        <w:tc>
          <w:tcPr>
            <w:tcW w:w="2983" w:type="dxa"/>
          </w:tcPr>
          <w:p w:rsidR="007F3ECD" w:rsidRDefault="007F3ECD" w:rsidP="00B1420C">
            <w:pPr>
              <w:tabs>
                <w:tab w:val="left" w:pos="1080"/>
                <w:tab w:val="left" w:pos="9638"/>
                <w:tab w:val="left" w:pos="9720"/>
              </w:tabs>
              <w:ind w:right="-82"/>
              <w:jc w:val="center"/>
            </w:pPr>
            <w:r>
              <w:t>Rodiklis</w:t>
            </w:r>
          </w:p>
        </w:tc>
        <w:tc>
          <w:tcPr>
            <w:tcW w:w="3260" w:type="dxa"/>
          </w:tcPr>
          <w:p w:rsidR="007F3ECD" w:rsidRDefault="007F3ECD" w:rsidP="007F3ECD">
            <w:pPr>
              <w:tabs>
                <w:tab w:val="left" w:pos="1080"/>
                <w:tab w:val="left" w:pos="9638"/>
                <w:tab w:val="left" w:pos="9720"/>
              </w:tabs>
              <w:ind w:right="-82"/>
              <w:jc w:val="center"/>
            </w:pPr>
            <w:r>
              <w:t>Minimalus rodiklis</w:t>
            </w:r>
          </w:p>
        </w:tc>
        <w:tc>
          <w:tcPr>
            <w:tcW w:w="2829" w:type="dxa"/>
          </w:tcPr>
          <w:p w:rsidR="007F3ECD" w:rsidRDefault="007F3ECD" w:rsidP="007F3ECD">
            <w:pPr>
              <w:tabs>
                <w:tab w:val="left" w:pos="1080"/>
                <w:tab w:val="left" w:pos="9638"/>
                <w:tab w:val="left" w:pos="9720"/>
              </w:tabs>
              <w:ind w:right="-82"/>
              <w:jc w:val="center"/>
            </w:pPr>
            <w:r>
              <w:t>Maksimalus rodiklis</w:t>
            </w:r>
          </w:p>
        </w:tc>
      </w:tr>
      <w:tr w:rsidR="007F3ECD" w:rsidTr="00096AF9">
        <w:tc>
          <w:tcPr>
            <w:tcW w:w="0" w:type="auto"/>
          </w:tcPr>
          <w:p w:rsidR="007F3ECD" w:rsidRDefault="007F3ECD" w:rsidP="002C1843">
            <w:pPr>
              <w:tabs>
                <w:tab w:val="left" w:pos="1080"/>
                <w:tab w:val="left" w:pos="9638"/>
                <w:tab w:val="left" w:pos="9720"/>
              </w:tabs>
              <w:spacing w:line="360" w:lineRule="auto"/>
              <w:ind w:right="-82"/>
              <w:jc w:val="center"/>
            </w:pPr>
          </w:p>
          <w:p w:rsidR="00072C3D" w:rsidRPr="00072C3D" w:rsidRDefault="00072C3D" w:rsidP="002C1843">
            <w:pPr>
              <w:tabs>
                <w:tab w:val="left" w:pos="1080"/>
                <w:tab w:val="left" w:pos="9638"/>
                <w:tab w:val="left" w:pos="9720"/>
              </w:tabs>
              <w:spacing w:line="360" w:lineRule="auto"/>
              <w:ind w:right="-82"/>
              <w:jc w:val="center"/>
              <w:rPr>
                <w:lang w:val="en-US"/>
              </w:rPr>
            </w:pPr>
            <w:r>
              <w:rPr>
                <w:lang w:val="en-US"/>
              </w:rPr>
              <w:t>1.</w:t>
            </w:r>
          </w:p>
        </w:tc>
        <w:tc>
          <w:tcPr>
            <w:tcW w:w="2983" w:type="dxa"/>
          </w:tcPr>
          <w:p w:rsidR="00096AF9" w:rsidRDefault="00096AF9" w:rsidP="00096AF9">
            <w:pPr>
              <w:tabs>
                <w:tab w:val="left" w:pos="1080"/>
                <w:tab w:val="left" w:pos="9638"/>
                <w:tab w:val="left" w:pos="9720"/>
              </w:tabs>
              <w:ind w:right="-82"/>
              <w:jc w:val="both"/>
            </w:pPr>
          </w:p>
          <w:p w:rsidR="00096AF9" w:rsidRDefault="00096AF9" w:rsidP="00096AF9">
            <w:pPr>
              <w:tabs>
                <w:tab w:val="left" w:pos="1080"/>
                <w:tab w:val="left" w:pos="9638"/>
                <w:tab w:val="left" w:pos="9720"/>
              </w:tabs>
              <w:ind w:right="-82"/>
            </w:pPr>
            <w:r>
              <w:t>Mokyklų juridinių vienetų,</w:t>
            </w:r>
          </w:p>
          <w:p w:rsidR="00096AF9" w:rsidRDefault="00096AF9" w:rsidP="00096AF9">
            <w:pPr>
              <w:tabs>
                <w:tab w:val="left" w:pos="1080"/>
                <w:tab w:val="left" w:pos="9638"/>
                <w:tab w:val="left" w:pos="9720"/>
              </w:tabs>
              <w:ind w:right="-82"/>
            </w:pPr>
            <w:r>
              <w:t>kuriose mokosi ne mažiau</w:t>
            </w:r>
          </w:p>
          <w:p w:rsidR="00096AF9" w:rsidRPr="00096AF9" w:rsidRDefault="00096AF9" w:rsidP="00096AF9">
            <w:pPr>
              <w:tabs>
                <w:tab w:val="left" w:pos="1080"/>
                <w:tab w:val="left" w:pos="9638"/>
                <w:tab w:val="left" w:pos="9720"/>
              </w:tabs>
              <w:ind w:right="-82"/>
            </w:pPr>
            <w:r>
              <w:t xml:space="preserve">kaip </w:t>
            </w:r>
            <w:r>
              <w:rPr>
                <w:lang w:val="en-US"/>
              </w:rPr>
              <w:t xml:space="preserve">80 </w:t>
            </w:r>
            <w:r w:rsidRPr="00096AF9">
              <w:t xml:space="preserve">mokinių </w:t>
            </w:r>
          </w:p>
          <w:p w:rsidR="00096AF9" w:rsidRDefault="00096AF9" w:rsidP="00096AF9">
            <w:pPr>
              <w:tabs>
                <w:tab w:val="left" w:pos="1080"/>
                <w:tab w:val="left" w:pos="9638"/>
                <w:tab w:val="left" w:pos="9720"/>
              </w:tabs>
              <w:ind w:right="-82"/>
            </w:pPr>
          </w:p>
          <w:p w:rsidR="007F3ECD" w:rsidRDefault="007F3ECD" w:rsidP="00096AF9">
            <w:pPr>
              <w:tabs>
                <w:tab w:val="left" w:pos="1080"/>
                <w:tab w:val="left" w:pos="9638"/>
                <w:tab w:val="left" w:pos="9720"/>
              </w:tabs>
              <w:ind w:right="-82"/>
              <w:jc w:val="both"/>
            </w:pPr>
          </w:p>
        </w:tc>
        <w:tc>
          <w:tcPr>
            <w:tcW w:w="3260" w:type="dxa"/>
          </w:tcPr>
          <w:p w:rsidR="00852185" w:rsidRDefault="00852185" w:rsidP="00852185">
            <w:pPr>
              <w:tabs>
                <w:tab w:val="left" w:pos="1080"/>
                <w:tab w:val="left" w:pos="9638"/>
                <w:tab w:val="left" w:pos="9720"/>
              </w:tabs>
              <w:ind w:right="-82"/>
            </w:pPr>
            <w:r>
              <w:lastRenderedPageBreak/>
              <w:t xml:space="preserve"> </w:t>
            </w:r>
          </w:p>
          <w:p w:rsidR="007F3ECD" w:rsidRDefault="00852185" w:rsidP="00852185">
            <w:pPr>
              <w:tabs>
                <w:tab w:val="left" w:pos="1080"/>
                <w:tab w:val="left" w:pos="9638"/>
                <w:tab w:val="left" w:pos="9720"/>
              </w:tabs>
              <w:ind w:right="-82"/>
            </w:pPr>
            <w:r>
              <w:t xml:space="preserve">Savivaldybėje sumažėjo mokyklų juridinių vienetų, </w:t>
            </w:r>
            <w:r>
              <w:lastRenderedPageBreak/>
              <w:t xml:space="preserve">kuriose mokosi iki </w:t>
            </w:r>
            <w:r w:rsidRPr="00852185">
              <w:t>80</w:t>
            </w:r>
            <w:r>
              <w:t xml:space="preserve"> mokinių – 1.</w:t>
            </w:r>
          </w:p>
        </w:tc>
        <w:tc>
          <w:tcPr>
            <w:tcW w:w="2829" w:type="dxa"/>
          </w:tcPr>
          <w:p w:rsidR="00CE20F6" w:rsidRDefault="00CE20F6" w:rsidP="00CE20F6">
            <w:pPr>
              <w:tabs>
                <w:tab w:val="left" w:pos="1080"/>
                <w:tab w:val="left" w:pos="9638"/>
                <w:tab w:val="left" w:pos="9720"/>
              </w:tabs>
              <w:ind w:right="-82"/>
              <w:jc w:val="center"/>
            </w:pPr>
          </w:p>
          <w:p w:rsidR="007F3ECD" w:rsidRDefault="00CE20F6" w:rsidP="00CE20F6">
            <w:pPr>
              <w:tabs>
                <w:tab w:val="left" w:pos="1080"/>
                <w:tab w:val="left" w:pos="9638"/>
                <w:tab w:val="left" w:pos="9720"/>
              </w:tabs>
              <w:ind w:right="-82"/>
              <w:jc w:val="center"/>
            </w:pPr>
            <w:r>
              <w:t xml:space="preserve">Savivaldybėje sumažėjo mokyklų juridinių vienetų, </w:t>
            </w:r>
            <w:r>
              <w:lastRenderedPageBreak/>
              <w:t>kuriose mokosi iki 120 mokinių –2</w:t>
            </w:r>
          </w:p>
        </w:tc>
      </w:tr>
      <w:tr w:rsidR="007F3ECD" w:rsidTr="00096AF9">
        <w:tc>
          <w:tcPr>
            <w:tcW w:w="0" w:type="auto"/>
          </w:tcPr>
          <w:p w:rsidR="007F3ECD" w:rsidRDefault="007F3ECD" w:rsidP="002C1843">
            <w:pPr>
              <w:tabs>
                <w:tab w:val="left" w:pos="1080"/>
                <w:tab w:val="left" w:pos="9638"/>
                <w:tab w:val="left" w:pos="9720"/>
              </w:tabs>
              <w:spacing w:line="360" w:lineRule="auto"/>
              <w:ind w:right="-82"/>
              <w:jc w:val="center"/>
            </w:pPr>
          </w:p>
          <w:p w:rsidR="00072C3D" w:rsidRDefault="00072C3D" w:rsidP="002C1843">
            <w:pPr>
              <w:tabs>
                <w:tab w:val="left" w:pos="1080"/>
                <w:tab w:val="left" w:pos="9638"/>
                <w:tab w:val="left" w:pos="9720"/>
              </w:tabs>
              <w:spacing w:line="360" w:lineRule="auto"/>
              <w:ind w:right="-82"/>
              <w:jc w:val="center"/>
            </w:pPr>
            <w:r>
              <w:t>2.</w:t>
            </w:r>
          </w:p>
        </w:tc>
        <w:tc>
          <w:tcPr>
            <w:tcW w:w="2983" w:type="dxa"/>
          </w:tcPr>
          <w:p w:rsidR="007F3ECD" w:rsidRDefault="007F3ECD" w:rsidP="00096AF9">
            <w:pPr>
              <w:tabs>
                <w:tab w:val="left" w:pos="1080"/>
                <w:tab w:val="left" w:pos="9638"/>
                <w:tab w:val="left" w:pos="9720"/>
              </w:tabs>
              <w:ind w:right="-82"/>
            </w:pPr>
          </w:p>
          <w:p w:rsidR="00096AF9" w:rsidRPr="00096AF9" w:rsidRDefault="0075063D" w:rsidP="00096AF9">
            <w:pPr>
              <w:tabs>
                <w:tab w:val="left" w:pos="1080"/>
                <w:tab w:val="left" w:pos="9638"/>
                <w:tab w:val="left" w:pos="9720"/>
              </w:tabs>
              <w:ind w:right="-82"/>
            </w:pPr>
            <w:r>
              <w:t>Mokytojų darbo vietų skaičiaus pokytis</w:t>
            </w:r>
          </w:p>
          <w:p w:rsidR="00096AF9" w:rsidRDefault="00096AF9" w:rsidP="00096AF9">
            <w:pPr>
              <w:tabs>
                <w:tab w:val="left" w:pos="1080"/>
                <w:tab w:val="left" w:pos="9638"/>
                <w:tab w:val="left" w:pos="9720"/>
              </w:tabs>
              <w:spacing w:line="360" w:lineRule="auto"/>
              <w:ind w:right="-82"/>
            </w:pPr>
          </w:p>
        </w:tc>
        <w:tc>
          <w:tcPr>
            <w:tcW w:w="3260" w:type="dxa"/>
          </w:tcPr>
          <w:p w:rsidR="004F538E" w:rsidRDefault="004F538E" w:rsidP="004F538E">
            <w:pPr>
              <w:tabs>
                <w:tab w:val="left" w:pos="1080"/>
                <w:tab w:val="left" w:pos="9638"/>
                <w:tab w:val="left" w:pos="9720"/>
              </w:tabs>
              <w:ind w:right="-82"/>
              <w:jc w:val="center"/>
            </w:pPr>
            <w:r>
              <w:t xml:space="preserve"> </w:t>
            </w:r>
          </w:p>
          <w:p w:rsidR="007F3ECD" w:rsidRDefault="004F538E" w:rsidP="004F538E">
            <w:pPr>
              <w:tabs>
                <w:tab w:val="left" w:pos="1080"/>
                <w:tab w:val="left" w:pos="9638"/>
                <w:tab w:val="left" w:pos="9720"/>
              </w:tabs>
              <w:ind w:right="-82"/>
            </w:pPr>
            <w:r>
              <w:t>Padaugėjo visu etatu dirbančių mokytojų – 5.</w:t>
            </w:r>
          </w:p>
        </w:tc>
        <w:tc>
          <w:tcPr>
            <w:tcW w:w="2829" w:type="dxa"/>
          </w:tcPr>
          <w:p w:rsidR="0081599D" w:rsidRDefault="0081599D" w:rsidP="0081599D">
            <w:pPr>
              <w:tabs>
                <w:tab w:val="left" w:pos="1080"/>
                <w:tab w:val="left" w:pos="9638"/>
                <w:tab w:val="left" w:pos="9720"/>
              </w:tabs>
              <w:ind w:right="-82"/>
            </w:pPr>
            <w:r>
              <w:t xml:space="preserve"> </w:t>
            </w:r>
          </w:p>
          <w:p w:rsidR="007F3ECD" w:rsidRDefault="0081599D" w:rsidP="0081599D">
            <w:pPr>
              <w:tabs>
                <w:tab w:val="left" w:pos="1080"/>
                <w:tab w:val="left" w:pos="9638"/>
                <w:tab w:val="left" w:pos="9720"/>
              </w:tabs>
              <w:ind w:right="-82"/>
            </w:pPr>
            <w:r>
              <w:t>Padaugėjo visu etatu dirbančių mokytojų – 10.</w:t>
            </w:r>
          </w:p>
        </w:tc>
      </w:tr>
      <w:tr w:rsidR="007F3ECD" w:rsidTr="00096AF9">
        <w:tc>
          <w:tcPr>
            <w:tcW w:w="0" w:type="auto"/>
          </w:tcPr>
          <w:p w:rsidR="007F3ECD" w:rsidRDefault="007F3ECD" w:rsidP="002C1843">
            <w:pPr>
              <w:tabs>
                <w:tab w:val="left" w:pos="1080"/>
                <w:tab w:val="left" w:pos="9638"/>
                <w:tab w:val="left" w:pos="9720"/>
              </w:tabs>
              <w:spacing w:line="360" w:lineRule="auto"/>
              <w:ind w:right="-82"/>
              <w:jc w:val="center"/>
            </w:pPr>
          </w:p>
          <w:p w:rsidR="00072C3D" w:rsidRDefault="00072C3D" w:rsidP="002C1843">
            <w:pPr>
              <w:tabs>
                <w:tab w:val="left" w:pos="1080"/>
                <w:tab w:val="left" w:pos="9638"/>
                <w:tab w:val="left" w:pos="9720"/>
              </w:tabs>
              <w:spacing w:line="360" w:lineRule="auto"/>
              <w:ind w:right="-82"/>
              <w:jc w:val="center"/>
            </w:pPr>
            <w:r>
              <w:t>3.</w:t>
            </w:r>
          </w:p>
        </w:tc>
        <w:tc>
          <w:tcPr>
            <w:tcW w:w="2983" w:type="dxa"/>
          </w:tcPr>
          <w:p w:rsidR="007F3ECD" w:rsidRDefault="0075063D" w:rsidP="0075063D">
            <w:pPr>
              <w:tabs>
                <w:tab w:val="left" w:pos="1080"/>
                <w:tab w:val="left" w:pos="9638"/>
                <w:tab w:val="left" w:pos="9720"/>
              </w:tabs>
              <w:ind w:right="-82"/>
            </w:pPr>
            <w:r>
              <w:t xml:space="preserve">Mokyklų ir klasių </w:t>
            </w:r>
            <w:proofErr w:type="spellStart"/>
            <w:r>
              <w:t>užpildomumas</w:t>
            </w:r>
            <w:proofErr w:type="spellEnd"/>
            <w:r>
              <w:t>, jungtinių klasių mažinimas</w:t>
            </w:r>
          </w:p>
        </w:tc>
        <w:tc>
          <w:tcPr>
            <w:tcW w:w="3260" w:type="dxa"/>
          </w:tcPr>
          <w:p w:rsidR="007F3ECD" w:rsidRDefault="004F538E" w:rsidP="0081599D">
            <w:pPr>
              <w:tabs>
                <w:tab w:val="left" w:pos="1080"/>
                <w:tab w:val="left" w:pos="9638"/>
                <w:tab w:val="left" w:pos="9720"/>
              </w:tabs>
              <w:ind w:right="-82"/>
            </w:pPr>
            <w:r>
              <w:t>Savivaldybės mokyklose sumažės jungtinių klasių skaičius nuo 6 iki 4.</w:t>
            </w:r>
          </w:p>
        </w:tc>
        <w:tc>
          <w:tcPr>
            <w:tcW w:w="2829" w:type="dxa"/>
          </w:tcPr>
          <w:p w:rsidR="007F3ECD" w:rsidRDefault="00046F77" w:rsidP="00046F77">
            <w:pPr>
              <w:tabs>
                <w:tab w:val="left" w:pos="1080"/>
                <w:tab w:val="left" w:pos="9638"/>
                <w:tab w:val="left" w:pos="9720"/>
              </w:tabs>
              <w:ind w:right="-82"/>
            </w:pPr>
            <w:r>
              <w:t>Savivaldybės mokyklose sumažės jungtinių klasių skaičius – 0.</w:t>
            </w:r>
          </w:p>
        </w:tc>
      </w:tr>
      <w:tr w:rsidR="007F3ECD" w:rsidTr="00096AF9">
        <w:tc>
          <w:tcPr>
            <w:tcW w:w="0" w:type="auto"/>
          </w:tcPr>
          <w:p w:rsidR="007F3ECD" w:rsidRDefault="007F3ECD" w:rsidP="002C1843">
            <w:pPr>
              <w:tabs>
                <w:tab w:val="left" w:pos="1080"/>
                <w:tab w:val="left" w:pos="9638"/>
                <w:tab w:val="left" w:pos="9720"/>
              </w:tabs>
              <w:spacing w:line="360" w:lineRule="auto"/>
              <w:ind w:right="-82"/>
              <w:jc w:val="center"/>
            </w:pPr>
          </w:p>
          <w:p w:rsidR="00072C3D" w:rsidRDefault="00072C3D" w:rsidP="002C1843">
            <w:pPr>
              <w:tabs>
                <w:tab w:val="left" w:pos="1080"/>
                <w:tab w:val="left" w:pos="9638"/>
                <w:tab w:val="left" w:pos="9720"/>
              </w:tabs>
              <w:spacing w:line="360" w:lineRule="auto"/>
              <w:ind w:right="-82"/>
              <w:jc w:val="center"/>
            </w:pPr>
            <w:r>
              <w:t>4.</w:t>
            </w:r>
          </w:p>
        </w:tc>
        <w:tc>
          <w:tcPr>
            <w:tcW w:w="2983" w:type="dxa"/>
          </w:tcPr>
          <w:p w:rsidR="007F3ECD" w:rsidRDefault="0075063D" w:rsidP="0075063D">
            <w:pPr>
              <w:tabs>
                <w:tab w:val="left" w:pos="1080"/>
                <w:tab w:val="left" w:pos="9638"/>
                <w:tab w:val="left" w:pos="9720"/>
              </w:tabs>
              <w:ind w:right="-82"/>
            </w:pPr>
            <w:r>
              <w:t>Ikimokyklinio ugdymo vietų skaičius</w:t>
            </w:r>
          </w:p>
        </w:tc>
        <w:tc>
          <w:tcPr>
            <w:tcW w:w="3260" w:type="dxa"/>
          </w:tcPr>
          <w:p w:rsidR="007F3ECD" w:rsidRDefault="00CE0FC0" w:rsidP="00CE0FC0">
            <w:pPr>
              <w:tabs>
                <w:tab w:val="left" w:pos="1080"/>
                <w:tab w:val="left" w:pos="9638"/>
                <w:tab w:val="left" w:pos="9720"/>
              </w:tabs>
              <w:ind w:right="-82"/>
            </w:pPr>
            <w:r>
              <w:t>Naujų ikimokyklinio, ikimokyklinio-priešmokyklinio ugdymo grupių skaičius  – 3.</w:t>
            </w:r>
          </w:p>
        </w:tc>
        <w:tc>
          <w:tcPr>
            <w:tcW w:w="2829" w:type="dxa"/>
          </w:tcPr>
          <w:p w:rsidR="007F3ECD" w:rsidRDefault="00E92D2D" w:rsidP="00E92D2D">
            <w:pPr>
              <w:tabs>
                <w:tab w:val="left" w:pos="1080"/>
                <w:tab w:val="left" w:pos="9638"/>
                <w:tab w:val="left" w:pos="9720"/>
              </w:tabs>
              <w:ind w:right="-82"/>
            </w:pPr>
            <w:r>
              <w:t>Naujų ikimokyklinio, ikimokyklinio-priešmokyklinio ugdymo grupių skaičius  – 5.</w:t>
            </w:r>
          </w:p>
        </w:tc>
      </w:tr>
      <w:tr w:rsidR="007F3ECD" w:rsidTr="00096AF9">
        <w:tc>
          <w:tcPr>
            <w:tcW w:w="0" w:type="auto"/>
          </w:tcPr>
          <w:p w:rsidR="007F3ECD" w:rsidRDefault="007F3ECD" w:rsidP="002C1843">
            <w:pPr>
              <w:tabs>
                <w:tab w:val="left" w:pos="1080"/>
                <w:tab w:val="left" w:pos="9638"/>
                <w:tab w:val="left" w:pos="9720"/>
              </w:tabs>
              <w:spacing w:line="360" w:lineRule="auto"/>
              <w:ind w:right="-82"/>
              <w:jc w:val="center"/>
            </w:pPr>
          </w:p>
          <w:p w:rsidR="00072C3D" w:rsidRDefault="00072C3D" w:rsidP="002C1843">
            <w:pPr>
              <w:tabs>
                <w:tab w:val="left" w:pos="1080"/>
                <w:tab w:val="left" w:pos="9638"/>
                <w:tab w:val="left" w:pos="9720"/>
              </w:tabs>
              <w:spacing w:line="360" w:lineRule="auto"/>
              <w:ind w:right="-82"/>
              <w:jc w:val="center"/>
            </w:pPr>
            <w:r>
              <w:t>5.</w:t>
            </w:r>
          </w:p>
        </w:tc>
        <w:tc>
          <w:tcPr>
            <w:tcW w:w="2983" w:type="dxa"/>
          </w:tcPr>
          <w:p w:rsidR="007F3ECD" w:rsidRDefault="0075063D" w:rsidP="0075063D">
            <w:pPr>
              <w:tabs>
                <w:tab w:val="left" w:pos="1080"/>
                <w:tab w:val="left" w:pos="9638"/>
                <w:tab w:val="left" w:pos="9720"/>
              </w:tabs>
              <w:ind w:right="-82"/>
            </w:pPr>
            <w:r>
              <w:t>Vaikų užimtumas neformaliojo ugdymo srityje</w:t>
            </w:r>
          </w:p>
        </w:tc>
        <w:tc>
          <w:tcPr>
            <w:tcW w:w="3260" w:type="dxa"/>
          </w:tcPr>
          <w:p w:rsidR="009536B4" w:rsidRDefault="009536B4" w:rsidP="009536B4">
            <w:pPr>
              <w:tabs>
                <w:tab w:val="left" w:pos="900"/>
                <w:tab w:val="left" w:pos="9638"/>
                <w:tab w:val="left" w:pos="9720"/>
              </w:tabs>
            </w:pPr>
            <w:r>
              <w:t>Naujų neformaliojo švietimo programų pasiūla – 5</w:t>
            </w:r>
          </w:p>
          <w:p w:rsidR="007F3ECD" w:rsidRDefault="007F3ECD" w:rsidP="002C1843">
            <w:pPr>
              <w:tabs>
                <w:tab w:val="left" w:pos="1080"/>
                <w:tab w:val="left" w:pos="9638"/>
                <w:tab w:val="left" w:pos="9720"/>
              </w:tabs>
              <w:spacing w:line="360" w:lineRule="auto"/>
              <w:ind w:right="-82"/>
              <w:jc w:val="center"/>
            </w:pPr>
          </w:p>
        </w:tc>
        <w:tc>
          <w:tcPr>
            <w:tcW w:w="2829" w:type="dxa"/>
          </w:tcPr>
          <w:p w:rsidR="00B67080" w:rsidRDefault="00B67080" w:rsidP="00B67080">
            <w:pPr>
              <w:tabs>
                <w:tab w:val="left" w:pos="900"/>
                <w:tab w:val="left" w:pos="9638"/>
                <w:tab w:val="left" w:pos="9720"/>
              </w:tabs>
            </w:pPr>
            <w:r>
              <w:t>Naujų neformaliojo švietimo programų pasiūla – 10.</w:t>
            </w:r>
          </w:p>
          <w:p w:rsidR="007F3ECD" w:rsidRDefault="007F3ECD" w:rsidP="002C1843">
            <w:pPr>
              <w:tabs>
                <w:tab w:val="left" w:pos="1080"/>
                <w:tab w:val="left" w:pos="9638"/>
                <w:tab w:val="left" w:pos="9720"/>
              </w:tabs>
              <w:spacing w:line="360" w:lineRule="auto"/>
              <w:ind w:right="-82"/>
              <w:jc w:val="center"/>
            </w:pPr>
          </w:p>
        </w:tc>
      </w:tr>
      <w:tr w:rsidR="007F3ECD" w:rsidTr="00096AF9">
        <w:tc>
          <w:tcPr>
            <w:tcW w:w="0" w:type="auto"/>
          </w:tcPr>
          <w:p w:rsidR="007F3ECD" w:rsidRDefault="007F3ECD" w:rsidP="002C1843">
            <w:pPr>
              <w:tabs>
                <w:tab w:val="left" w:pos="1080"/>
                <w:tab w:val="left" w:pos="9638"/>
                <w:tab w:val="left" w:pos="9720"/>
              </w:tabs>
              <w:spacing w:line="360" w:lineRule="auto"/>
              <w:ind w:right="-82"/>
              <w:jc w:val="center"/>
            </w:pPr>
          </w:p>
          <w:p w:rsidR="00072C3D" w:rsidRDefault="00072C3D" w:rsidP="002C1843">
            <w:pPr>
              <w:tabs>
                <w:tab w:val="left" w:pos="1080"/>
                <w:tab w:val="left" w:pos="9638"/>
                <w:tab w:val="left" w:pos="9720"/>
              </w:tabs>
              <w:spacing w:line="360" w:lineRule="auto"/>
              <w:ind w:right="-82"/>
              <w:jc w:val="center"/>
            </w:pPr>
            <w:r>
              <w:t>6.</w:t>
            </w:r>
          </w:p>
        </w:tc>
        <w:tc>
          <w:tcPr>
            <w:tcW w:w="2983" w:type="dxa"/>
          </w:tcPr>
          <w:p w:rsidR="007F3ECD" w:rsidRDefault="0075063D" w:rsidP="0075063D">
            <w:pPr>
              <w:tabs>
                <w:tab w:val="left" w:pos="1080"/>
                <w:tab w:val="left" w:pos="9638"/>
                <w:tab w:val="left" w:pos="9720"/>
              </w:tabs>
              <w:ind w:right="-82"/>
            </w:pPr>
            <w:r>
              <w:t>Mokymo lėšų pakankamumas</w:t>
            </w:r>
          </w:p>
        </w:tc>
        <w:tc>
          <w:tcPr>
            <w:tcW w:w="3260" w:type="dxa"/>
          </w:tcPr>
          <w:p w:rsidR="009536B4" w:rsidRDefault="009536B4" w:rsidP="009536B4">
            <w:r>
              <w:t>Mokymo lėšų dalis darbo užmokesčiui pakankama visose švietimo įstaigose</w:t>
            </w:r>
          </w:p>
          <w:p w:rsidR="007F3ECD" w:rsidRDefault="007F3ECD" w:rsidP="002C1843">
            <w:pPr>
              <w:tabs>
                <w:tab w:val="left" w:pos="1080"/>
                <w:tab w:val="left" w:pos="9638"/>
                <w:tab w:val="left" w:pos="9720"/>
              </w:tabs>
              <w:spacing w:line="360" w:lineRule="auto"/>
              <w:ind w:right="-82"/>
              <w:jc w:val="center"/>
            </w:pPr>
          </w:p>
        </w:tc>
        <w:tc>
          <w:tcPr>
            <w:tcW w:w="2829" w:type="dxa"/>
          </w:tcPr>
          <w:p w:rsidR="007F3ECD" w:rsidRDefault="006F28A7" w:rsidP="006F28A7">
            <w:pPr>
              <w:tabs>
                <w:tab w:val="left" w:pos="1080"/>
                <w:tab w:val="left" w:pos="9638"/>
                <w:tab w:val="left" w:pos="9720"/>
              </w:tabs>
              <w:ind w:right="-82"/>
            </w:pPr>
            <w:r>
              <w:t>Mokymo lėšų pakanka darbo užmokesčiui, mokytojų kvalifikacijai ir mokymo priemonėms. Užtikrinamas švietimo įstaigos pareigybių skaičiaus finansavimo būtinumas. Užtikrinamos sanitarinės ir higienos sąlygos.</w:t>
            </w:r>
          </w:p>
        </w:tc>
      </w:tr>
      <w:tr w:rsidR="00CE20F6" w:rsidTr="00096AF9">
        <w:tc>
          <w:tcPr>
            <w:tcW w:w="0" w:type="auto"/>
          </w:tcPr>
          <w:p w:rsidR="00CE20F6" w:rsidRDefault="008F0400" w:rsidP="002C1843">
            <w:pPr>
              <w:tabs>
                <w:tab w:val="left" w:pos="1080"/>
                <w:tab w:val="left" w:pos="9638"/>
                <w:tab w:val="left" w:pos="9720"/>
              </w:tabs>
              <w:spacing w:line="360" w:lineRule="auto"/>
              <w:ind w:right="-82"/>
              <w:jc w:val="center"/>
            </w:pPr>
            <w:r>
              <w:t>7.</w:t>
            </w:r>
          </w:p>
        </w:tc>
        <w:tc>
          <w:tcPr>
            <w:tcW w:w="2983" w:type="dxa"/>
          </w:tcPr>
          <w:p w:rsidR="00CE20F6" w:rsidRDefault="006230A5" w:rsidP="0075063D">
            <w:pPr>
              <w:tabs>
                <w:tab w:val="left" w:pos="1080"/>
                <w:tab w:val="left" w:pos="9638"/>
                <w:tab w:val="left" w:pos="9720"/>
              </w:tabs>
              <w:ind w:right="-82"/>
            </w:pPr>
            <w:r>
              <w:t>Pagalbą mokiniui teikiančių darbuotojų skaičius</w:t>
            </w:r>
          </w:p>
        </w:tc>
        <w:tc>
          <w:tcPr>
            <w:tcW w:w="3260" w:type="dxa"/>
          </w:tcPr>
          <w:p w:rsidR="00CE20F6" w:rsidRDefault="005B6010" w:rsidP="009536B4">
            <w:r>
              <w:t>Pagalbą teikiančių specialistų ir mokinių skaičiaus santykis stabilus</w:t>
            </w:r>
          </w:p>
        </w:tc>
        <w:tc>
          <w:tcPr>
            <w:tcW w:w="2829" w:type="dxa"/>
          </w:tcPr>
          <w:p w:rsidR="00CE20F6" w:rsidRDefault="00994294" w:rsidP="00994294">
            <w:pPr>
              <w:tabs>
                <w:tab w:val="left" w:pos="1080"/>
                <w:tab w:val="left" w:pos="9638"/>
                <w:tab w:val="left" w:pos="9720"/>
              </w:tabs>
              <w:ind w:right="-82"/>
            </w:pPr>
            <w:r>
              <w:t>Pagalbą teikiančių specialistų ir mokinių skaičiaus santykis gerėja</w:t>
            </w:r>
          </w:p>
        </w:tc>
      </w:tr>
    </w:tbl>
    <w:p w:rsidR="002C1843" w:rsidRDefault="002C1843" w:rsidP="002C1843">
      <w:pPr>
        <w:tabs>
          <w:tab w:val="left" w:pos="1080"/>
          <w:tab w:val="left" w:pos="9638"/>
          <w:tab w:val="left" w:pos="9720"/>
        </w:tabs>
        <w:spacing w:line="360" w:lineRule="auto"/>
        <w:ind w:right="-82"/>
        <w:jc w:val="center"/>
      </w:pPr>
    </w:p>
    <w:p w:rsidR="002C1843" w:rsidRDefault="002C1843" w:rsidP="002C1843">
      <w:pPr>
        <w:tabs>
          <w:tab w:val="left" w:pos="1080"/>
          <w:tab w:val="left" w:pos="9638"/>
          <w:tab w:val="left" w:pos="9720"/>
        </w:tabs>
        <w:spacing w:line="360" w:lineRule="auto"/>
        <w:ind w:right="-82"/>
        <w:jc w:val="center"/>
        <w:rPr>
          <w:rFonts w:ascii="Calibri" w:eastAsia="Calibri" w:hAnsi="Calibri"/>
          <w:sz w:val="22"/>
          <w:szCs w:val="22"/>
          <w:lang w:eastAsia="en-US"/>
        </w:rPr>
      </w:pPr>
      <w:r>
        <w:t>____________________________________</w:t>
      </w:r>
    </w:p>
    <w:p w:rsidR="002C1843" w:rsidRDefault="002C1843" w:rsidP="002F0FB7">
      <w:pPr>
        <w:ind w:firstLine="851"/>
        <w:jc w:val="both"/>
        <w:rPr>
          <w:b/>
        </w:rPr>
      </w:pPr>
    </w:p>
    <w:p w:rsidR="00FC217C" w:rsidRDefault="00FC217C" w:rsidP="00AA4053">
      <w:pPr>
        <w:ind w:firstLine="851"/>
        <w:jc w:val="both"/>
      </w:pPr>
    </w:p>
    <w:sectPr w:rsidR="00FC217C" w:rsidSect="00C57462">
      <w:pgSz w:w="11906" w:h="16838"/>
      <w:pgMar w:top="1134"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57098"/>
    <w:multiLevelType w:val="hybridMultilevel"/>
    <w:tmpl w:val="01CEB644"/>
    <w:lvl w:ilvl="0" w:tplc="C2F0E382">
      <w:start w:val="1"/>
      <w:numFmt w:val="decimal"/>
      <w:lvlText w:val="%1."/>
      <w:lvlJc w:val="left"/>
      <w:pPr>
        <w:ind w:left="1069" w:hanging="360"/>
      </w:pPr>
      <w:rPr>
        <w:rFonts w:hint="default"/>
        <w:b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13000F7D"/>
    <w:multiLevelType w:val="hybridMultilevel"/>
    <w:tmpl w:val="E488C9B6"/>
    <w:lvl w:ilvl="0" w:tplc="04270001">
      <w:start w:val="1"/>
      <w:numFmt w:val="bullet"/>
      <w:lvlText w:val=""/>
      <w:lvlJc w:val="left"/>
      <w:pPr>
        <w:tabs>
          <w:tab w:val="num" w:pos="1620"/>
        </w:tabs>
        <w:ind w:left="16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 w15:restartNumberingAfterBreak="0">
    <w:nsid w:val="20C03081"/>
    <w:multiLevelType w:val="hybridMultilevel"/>
    <w:tmpl w:val="265869EA"/>
    <w:lvl w:ilvl="0" w:tplc="04270001">
      <w:start w:val="1"/>
      <w:numFmt w:val="bullet"/>
      <w:lvlText w:val=""/>
      <w:lvlJc w:val="left"/>
      <w:pPr>
        <w:tabs>
          <w:tab w:val="num" w:pos="1620"/>
        </w:tabs>
        <w:ind w:left="1620" w:hanging="360"/>
      </w:pPr>
      <w:rPr>
        <w:rFonts w:ascii="Symbol" w:hAnsi="Symbol" w:hint="default"/>
      </w:rPr>
    </w:lvl>
    <w:lvl w:ilvl="1" w:tplc="04270003">
      <w:start w:val="1"/>
      <w:numFmt w:val="bullet"/>
      <w:lvlText w:val="o"/>
      <w:lvlJc w:val="left"/>
      <w:pPr>
        <w:tabs>
          <w:tab w:val="num" w:pos="2340"/>
        </w:tabs>
        <w:ind w:left="2340" w:hanging="360"/>
      </w:pPr>
      <w:rPr>
        <w:rFonts w:ascii="Courier New" w:hAnsi="Courier New" w:cs="Courier New" w:hint="default"/>
      </w:rPr>
    </w:lvl>
    <w:lvl w:ilvl="2" w:tplc="04270005">
      <w:start w:val="1"/>
      <w:numFmt w:val="bullet"/>
      <w:lvlText w:val=""/>
      <w:lvlJc w:val="left"/>
      <w:pPr>
        <w:tabs>
          <w:tab w:val="num" w:pos="3060"/>
        </w:tabs>
        <w:ind w:left="3060" w:hanging="360"/>
      </w:pPr>
      <w:rPr>
        <w:rFonts w:ascii="Wingdings" w:hAnsi="Wingdings" w:hint="default"/>
      </w:rPr>
    </w:lvl>
    <w:lvl w:ilvl="3" w:tplc="04270001">
      <w:start w:val="1"/>
      <w:numFmt w:val="bullet"/>
      <w:lvlText w:val=""/>
      <w:lvlJc w:val="left"/>
      <w:pPr>
        <w:tabs>
          <w:tab w:val="num" w:pos="3780"/>
        </w:tabs>
        <w:ind w:left="3780" w:hanging="360"/>
      </w:pPr>
      <w:rPr>
        <w:rFonts w:ascii="Symbol" w:hAnsi="Symbol" w:hint="default"/>
      </w:rPr>
    </w:lvl>
    <w:lvl w:ilvl="4" w:tplc="04270003">
      <w:start w:val="1"/>
      <w:numFmt w:val="bullet"/>
      <w:lvlText w:val="o"/>
      <w:lvlJc w:val="left"/>
      <w:pPr>
        <w:tabs>
          <w:tab w:val="num" w:pos="4500"/>
        </w:tabs>
        <w:ind w:left="4500" w:hanging="360"/>
      </w:pPr>
      <w:rPr>
        <w:rFonts w:ascii="Courier New" w:hAnsi="Courier New" w:cs="Courier New" w:hint="default"/>
      </w:rPr>
    </w:lvl>
    <w:lvl w:ilvl="5" w:tplc="04270005">
      <w:start w:val="1"/>
      <w:numFmt w:val="bullet"/>
      <w:lvlText w:val=""/>
      <w:lvlJc w:val="left"/>
      <w:pPr>
        <w:tabs>
          <w:tab w:val="num" w:pos="5220"/>
        </w:tabs>
        <w:ind w:left="5220" w:hanging="360"/>
      </w:pPr>
      <w:rPr>
        <w:rFonts w:ascii="Wingdings" w:hAnsi="Wingdings" w:hint="default"/>
      </w:rPr>
    </w:lvl>
    <w:lvl w:ilvl="6" w:tplc="04270001">
      <w:start w:val="1"/>
      <w:numFmt w:val="bullet"/>
      <w:lvlText w:val=""/>
      <w:lvlJc w:val="left"/>
      <w:pPr>
        <w:tabs>
          <w:tab w:val="num" w:pos="5940"/>
        </w:tabs>
        <w:ind w:left="5940" w:hanging="360"/>
      </w:pPr>
      <w:rPr>
        <w:rFonts w:ascii="Symbol" w:hAnsi="Symbol" w:hint="default"/>
      </w:rPr>
    </w:lvl>
    <w:lvl w:ilvl="7" w:tplc="04270003">
      <w:start w:val="1"/>
      <w:numFmt w:val="bullet"/>
      <w:lvlText w:val="o"/>
      <w:lvlJc w:val="left"/>
      <w:pPr>
        <w:tabs>
          <w:tab w:val="num" w:pos="6660"/>
        </w:tabs>
        <w:ind w:left="6660" w:hanging="360"/>
      </w:pPr>
      <w:rPr>
        <w:rFonts w:ascii="Courier New" w:hAnsi="Courier New" w:cs="Courier New" w:hint="default"/>
      </w:rPr>
    </w:lvl>
    <w:lvl w:ilvl="8" w:tplc="04270005">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2670ABB"/>
    <w:multiLevelType w:val="hybridMultilevel"/>
    <w:tmpl w:val="6752470A"/>
    <w:lvl w:ilvl="0" w:tplc="92D4644E">
      <w:start w:val="4"/>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4" w15:restartNumberingAfterBreak="0">
    <w:nsid w:val="26710485"/>
    <w:multiLevelType w:val="hybridMultilevel"/>
    <w:tmpl w:val="138E862C"/>
    <w:lvl w:ilvl="0" w:tplc="04270001">
      <w:start w:val="1"/>
      <w:numFmt w:val="bullet"/>
      <w:lvlText w:val=""/>
      <w:lvlJc w:val="left"/>
      <w:pPr>
        <w:tabs>
          <w:tab w:val="num" w:pos="7732"/>
        </w:tabs>
        <w:ind w:left="7732" w:hanging="360"/>
      </w:pPr>
      <w:rPr>
        <w:rFonts w:ascii="Symbol" w:hAnsi="Symbol" w:hint="default"/>
      </w:rPr>
    </w:lvl>
    <w:lvl w:ilvl="1" w:tplc="04270003">
      <w:start w:val="1"/>
      <w:numFmt w:val="bullet"/>
      <w:lvlText w:val="o"/>
      <w:lvlJc w:val="left"/>
      <w:pPr>
        <w:tabs>
          <w:tab w:val="num" w:pos="8452"/>
        </w:tabs>
        <w:ind w:left="8452" w:hanging="360"/>
      </w:pPr>
      <w:rPr>
        <w:rFonts w:ascii="Courier New" w:hAnsi="Courier New" w:cs="Courier New" w:hint="default"/>
      </w:rPr>
    </w:lvl>
    <w:lvl w:ilvl="2" w:tplc="04270005">
      <w:start w:val="1"/>
      <w:numFmt w:val="bullet"/>
      <w:lvlText w:val=""/>
      <w:lvlJc w:val="left"/>
      <w:pPr>
        <w:tabs>
          <w:tab w:val="num" w:pos="9172"/>
        </w:tabs>
        <w:ind w:left="9172" w:hanging="360"/>
      </w:pPr>
      <w:rPr>
        <w:rFonts w:ascii="Wingdings" w:hAnsi="Wingdings" w:hint="default"/>
      </w:rPr>
    </w:lvl>
    <w:lvl w:ilvl="3" w:tplc="04270001">
      <w:start w:val="1"/>
      <w:numFmt w:val="bullet"/>
      <w:lvlText w:val=""/>
      <w:lvlJc w:val="left"/>
      <w:pPr>
        <w:tabs>
          <w:tab w:val="num" w:pos="9892"/>
        </w:tabs>
        <w:ind w:left="9892" w:hanging="360"/>
      </w:pPr>
      <w:rPr>
        <w:rFonts w:ascii="Symbol" w:hAnsi="Symbol" w:hint="default"/>
      </w:rPr>
    </w:lvl>
    <w:lvl w:ilvl="4" w:tplc="04270003">
      <w:start w:val="1"/>
      <w:numFmt w:val="bullet"/>
      <w:lvlText w:val="o"/>
      <w:lvlJc w:val="left"/>
      <w:pPr>
        <w:tabs>
          <w:tab w:val="num" w:pos="10612"/>
        </w:tabs>
        <w:ind w:left="10612" w:hanging="360"/>
      </w:pPr>
      <w:rPr>
        <w:rFonts w:ascii="Courier New" w:hAnsi="Courier New" w:cs="Courier New" w:hint="default"/>
      </w:rPr>
    </w:lvl>
    <w:lvl w:ilvl="5" w:tplc="04270005">
      <w:start w:val="1"/>
      <w:numFmt w:val="bullet"/>
      <w:lvlText w:val=""/>
      <w:lvlJc w:val="left"/>
      <w:pPr>
        <w:tabs>
          <w:tab w:val="num" w:pos="11332"/>
        </w:tabs>
        <w:ind w:left="11332" w:hanging="360"/>
      </w:pPr>
      <w:rPr>
        <w:rFonts w:ascii="Wingdings" w:hAnsi="Wingdings" w:hint="default"/>
      </w:rPr>
    </w:lvl>
    <w:lvl w:ilvl="6" w:tplc="04270001">
      <w:start w:val="1"/>
      <w:numFmt w:val="bullet"/>
      <w:lvlText w:val=""/>
      <w:lvlJc w:val="left"/>
      <w:pPr>
        <w:tabs>
          <w:tab w:val="num" w:pos="12052"/>
        </w:tabs>
        <w:ind w:left="12052" w:hanging="360"/>
      </w:pPr>
      <w:rPr>
        <w:rFonts w:ascii="Symbol" w:hAnsi="Symbol" w:hint="default"/>
      </w:rPr>
    </w:lvl>
    <w:lvl w:ilvl="7" w:tplc="04270003">
      <w:start w:val="1"/>
      <w:numFmt w:val="bullet"/>
      <w:lvlText w:val="o"/>
      <w:lvlJc w:val="left"/>
      <w:pPr>
        <w:tabs>
          <w:tab w:val="num" w:pos="12772"/>
        </w:tabs>
        <w:ind w:left="12772" w:hanging="360"/>
      </w:pPr>
      <w:rPr>
        <w:rFonts w:ascii="Courier New" w:hAnsi="Courier New" w:cs="Courier New" w:hint="default"/>
      </w:rPr>
    </w:lvl>
    <w:lvl w:ilvl="8" w:tplc="04270005">
      <w:start w:val="1"/>
      <w:numFmt w:val="bullet"/>
      <w:lvlText w:val=""/>
      <w:lvlJc w:val="left"/>
      <w:pPr>
        <w:tabs>
          <w:tab w:val="num" w:pos="13492"/>
        </w:tabs>
        <w:ind w:left="13492" w:hanging="360"/>
      </w:pPr>
      <w:rPr>
        <w:rFonts w:ascii="Wingdings" w:hAnsi="Wingdings" w:hint="default"/>
      </w:rPr>
    </w:lvl>
  </w:abstractNum>
  <w:abstractNum w:abstractNumId="5" w15:restartNumberingAfterBreak="0">
    <w:nsid w:val="2BDD66C7"/>
    <w:multiLevelType w:val="hybridMultilevel"/>
    <w:tmpl w:val="80026AFC"/>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995AA0"/>
    <w:multiLevelType w:val="hybridMultilevel"/>
    <w:tmpl w:val="9D9ABB18"/>
    <w:lvl w:ilvl="0" w:tplc="F79014F0">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15:restartNumberingAfterBreak="0">
    <w:nsid w:val="5AB4718B"/>
    <w:multiLevelType w:val="hybridMultilevel"/>
    <w:tmpl w:val="0ACA2558"/>
    <w:lvl w:ilvl="0" w:tplc="CA72F56E">
      <w:start w:val="2"/>
      <w:numFmt w:val="decimal"/>
      <w:lvlText w:val="%1."/>
      <w:lvlJc w:val="left"/>
      <w:pPr>
        <w:ind w:left="1494" w:hanging="360"/>
      </w:pPr>
    </w:lvl>
    <w:lvl w:ilvl="1" w:tplc="04270019">
      <w:start w:val="1"/>
      <w:numFmt w:val="lowerLetter"/>
      <w:lvlText w:val="%2."/>
      <w:lvlJc w:val="left"/>
      <w:pPr>
        <w:ind w:left="2214" w:hanging="360"/>
      </w:pPr>
    </w:lvl>
    <w:lvl w:ilvl="2" w:tplc="0427001B">
      <w:start w:val="1"/>
      <w:numFmt w:val="lowerRoman"/>
      <w:lvlText w:val="%3."/>
      <w:lvlJc w:val="right"/>
      <w:pPr>
        <w:ind w:left="2934" w:hanging="180"/>
      </w:pPr>
    </w:lvl>
    <w:lvl w:ilvl="3" w:tplc="0427000F">
      <w:start w:val="1"/>
      <w:numFmt w:val="decimal"/>
      <w:lvlText w:val="%4."/>
      <w:lvlJc w:val="left"/>
      <w:pPr>
        <w:ind w:left="3654" w:hanging="360"/>
      </w:pPr>
    </w:lvl>
    <w:lvl w:ilvl="4" w:tplc="04270019">
      <w:start w:val="1"/>
      <w:numFmt w:val="lowerLetter"/>
      <w:lvlText w:val="%5."/>
      <w:lvlJc w:val="left"/>
      <w:pPr>
        <w:ind w:left="4374" w:hanging="360"/>
      </w:pPr>
    </w:lvl>
    <w:lvl w:ilvl="5" w:tplc="0427001B">
      <w:start w:val="1"/>
      <w:numFmt w:val="lowerRoman"/>
      <w:lvlText w:val="%6."/>
      <w:lvlJc w:val="right"/>
      <w:pPr>
        <w:ind w:left="5094" w:hanging="180"/>
      </w:pPr>
    </w:lvl>
    <w:lvl w:ilvl="6" w:tplc="0427000F">
      <w:start w:val="1"/>
      <w:numFmt w:val="decimal"/>
      <w:lvlText w:val="%7."/>
      <w:lvlJc w:val="left"/>
      <w:pPr>
        <w:ind w:left="5814" w:hanging="360"/>
      </w:pPr>
    </w:lvl>
    <w:lvl w:ilvl="7" w:tplc="04270019">
      <w:start w:val="1"/>
      <w:numFmt w:val="lowerLetter"/>
      <w:lvlText w:val="%8."/>
      <w:lvlJc w:val="left"/>
      <w:pPr>
        <w:ind w:left="6534" w:hanging="360"/>
      </w:pPr>
    </w:lvl>
    <w:lvl w:ilvl="8" w:tplc="0427001B">
      <w:start w:val="1"/>
      <w:numFmt w:val="lowerRoman"/>
      <w:lvlText w:val="%9."/>
      <w:lvlJc w:val="right"/>
      <w:pPr>
        <w:ind w:left="7254" w:hanging="180"/>
      </w:pPr>
    </w:lvl>
  </w:abstractNum>
  <w:abstractNum w:abstractNumId="8" w15:restartNumberingAfterBreak="0">
    <w:nsid w:val="64EE3EEC"/>
    <w:multiLevelType w:val="hybridMultilevel"/>
    <w:tmpl w:val="74C07BF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15:restartNumberingAfterBreak="0">
    <w:nsid w:val="69DF5310"/>
    <w:multiLevelType w:val="hybridMultilevel"/>
    <w:tmpl w:val="1D221A70"/>
    <w:lvl w:ilvl="0" w:tplc="6820049C">
      <w:start w:val="1"/>
      <w:numFmt w:val="decimal"/>
      <w:lvlText w:val="%1."/>
      <w:lvlJc w:val="left"/>
      <w:pPr>
        <w:ind w:left="1494" w:hanging="360"/>
      </w:pPr>
    </w:lvl>
    <w:lvl w:ilvl="1" w:tplc="04270019">
      <w:start w:val="1"/>
      <w:numFmt w:val="lowerLetter"/>
      <w:lvlText w:val="%2."/>
      <w:lvlJc w:val="left"/>
      <w:pPr>
        <w:ind w:left="2214" w:hanging="360"/>
      </w:pPr>
    </w:lvl>
    <w:lvl w:ilvl="2" w:tplc="0427001B">
      <w:start w:val="1"/>
      <w:numFmt w:val="lowerRoman"/>
      <w:lvlText w:val="%3."/>
      <w:lvlJc w:val="right"/>
      <w:pPr>
        <w:ind w:left="2934" w:hanging="180"/>
      </w:pPr>
    </w:lvl>
    <w:lvl w:ilvl="3" w:tplc="0427000F">
      <w:start w:val="1"/>
      <w:numFmt w:val="decimal"/>
      <w:lvlText w:val="%4."/>
      <w:lvlJc w:val="left"/>
      <w:pPr>
        <w:ind w:left="3654" w:hanging="360"/>
      </w:pPr>
    </w:lvl>
    <w:lvl w:ilvl="4" w:tplc="04270019">
      <w:start w:val="1"/>
      <w:numFmt w:val="lowerLetter"/>
      <w:lvlText w:val="%5."/>
      <w:lvlJc w:val="left"/>
      <w:pPr>
        <w:ind w:left="4374" w:hanging="360"/>
      </w:pPr>
    </w:lvl>
    <w:lvl w:ilvl="5" w:tplc="0427001B">
      <w:start w:val="1"/>
      <w:numFmt w:val="lowerRoman"/>
      <w:lvlText w:val="%6."/>
      <w:lvlJc w:val="right"/>
      <w:pPr>
        <w:ind w:left="5094" w:hanging="180"/>
      </w:pPr>
    </w:lvl>
    <w:lvl w:ilvl="6" w:tplc="0427000F">
      <w:start w:val="1"/>
      <w:numFmt w:val="decimal"/>
      <w:lvlText w:val="%7."/>
      <w:lvlJc w:val="left"/>
      <w:pPr>
        <w:ind w:left="5814" w:hanging="360"/>
      </w:pPr>
    </w:lvl>
    <w:lvl w:ilvl="7" w:tplc="04270019">
      <w:start w:val="1"/>
      <w:numFmt w:val="lowerLetter"/>
      <w:lvlText w:val="%8."/>
      <w:lvlJc w:val="left"/>
      <w:pPr>
        <w:ind w:left="6534" w:hanging="360"/>
      </w:pPr>
    </w:lvl>
    <w:lvl w:ilvl="8" w:tplc="0427001B">
      <w:start w:val="1"/>
      <w:numFmt w:val="lowerRoman"/>
      <w:lvlText w:val="%9."/>
      <w:lvlJc w:val="right"/>
      <w:pPr>
        <w:ind w:left="7254" w:hanging="180"/>
      </w:pPr>
    </w:lvl>
  </w:abstractNum>
  <w:abstractNum w:abstractNumId="10" w15:restartNumberingAfterBreak="0">
    <w:nsid w:val="77C50EE9"/>
    <w:multiLevelType w:val="hybridMultilevel"/>
    <w:tmpl w:val="93BC3678"/>
    <w:lvl w:ilvl="0" w:tplc="22F2F05A">
      <w:start w:val="1"/>
      <w:numFmt w:val="decimal"/>
      <w:lvlText w:val="%1."/>
      <w:lvlJc w:val="left"/>
      <w:pPr>
        <w:ind w:left="1200" w:hanging="360"/>
      </w:pPr>
      <w:rPr>
        <w:rFonts w:hint="default"/>
        <w:b/>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7C"/>
    <w:rsid w:val="0000237B"/>
    <w:rsid w:val="00020C2A"/>
    <w:rsid w:val="00021201"/>
    <w:rsid w:val="0003411D"/>
    <w:rsid w:val="00040A50"/>
    <w:rsid w:val="00045E0C"/>
    <w:rsid w:val="00046F77"/>
    <w:rsid w:val="00072C3D"/>
    <w:rsid w:val="00075B13"/>
    <w:rsid w:val="00090048"/>
    <w:rsid w:val="00092351"/>
    <w:rsid w:val="00096AF9"/>
    <w:rsid w:val="000A1519"/>
    <w:rsid w:val="000B49C6"/>
    <w:rsid w:val="000D7B9C"/>
    <w:rsid w:val="000E7008"/>
    <w:rsid w:val="0011008E"/>
    <w:rsid w:val="00152064"/>
    <w:rsid w:val="001610D6"/>
    <w:rsid w:val="00166320"/>
    <w:rsid w:val="00190FE7"/>
    <w:rsid w:val="001A47AB"/>
    <w:rsid w:val="001C5D0E"/>
    <w:rsid w:val="001C633A"/>
    <w:rsid w:val="00210225"/>
    <w:rsid w:val="00225B10"/>
    <w:rsid w:val="00226337"/>
    <w:rsid w:val="00244606"/>
    <w:rsid w:val="00253E61"/>
    <w:rsid w:val="00262497"/>
    <w:rsid w:val="00272DB0"/>
    <w:rsid w:val="00285370"/>
    <w:rsid w:val="002917B0"/>
    <w:rsid w:val="002B77EB"/>
    <w:rsid w:val="002C1843"/>
    <w:rsid w:val="002D4A84"/>
    <w:rsid w:val="002D5073"/>
    <w:rsid w:val="002F0FB7"/>
    <w:rsid w:val="00300457"/>
    <w:rsid w:val="00300582"/>
    <w:rsid w:val="00304963"/>
    <w:rsid w:val="00313D38"/>
    <w:rsid w:val="00336853"/>
    <w:rsid w:val="00356E2F"/>
    <w:rsid w:val="00383D5C"/>
    <w:rsid w:val="00387930"/>
    <w:rsid w:val="0039432A"/>
    <w:rsid w:val="003B214D"/>
    <w:rsid w:val="003C0629"/>
    <w:rsid w:val="003C0AD6"/>
    <w:rsid w:val="003D5F72"/>
    <w:rsid w:val="00404F4B"/>
    <w:rsid w:val="004320B2"/>
    <w:rsid w:val="00434BD8"/>
    <w:rsid w:val="00446342"/>
    <w:rsid w:val="00460C79"/>
    <w:rsid w:val="004837AA"/>
    <w:rsid w:val="004A1999"/>
    <w:rsid w:val="004A3057"/>
    <w:rsid w:val="004B02D0"/>
    <w:rsid w:val="004B0AF1"/>
    <w:rsid w:val="004B6F26"/>
    <w:rsid w:val="004D193E"/>
    <w:rsid w:val="004D579B"/>
    <w:rsid w:val="004F538E"/>
    <w:rsid w:val="00547F49"/>
    <w:rsid w:val="005510E1"/>
    <w:rsid w:val="00582347"/>
    <w:rsid w:val="0058348D"/>
    <w:rsid w:val="005A360A"/>
    <w:rsid w:val="005B6010"/>
    <w:rsid w:val="005C5A53"/>
    <w:rsid w:val="005D6DE8"/>
    <w:rsid w:val="005F196C"/>
    <w:rsid w:val="00602DE8"/>
    <w:rsid w:val="00607035"/>
    <w:rsid w:val="006230A5"/>
    <w:rsid w:val="00627506"/>
    <w:rsid w:val="006D3415"/>
    <w:rsid w:val="006F28A7"/>
    <w:rsid w:val="006F4A3A"/>
    <w:rsid w:val="007309A3"/>
    <w:rsid w:val="00736B2B"/>
    <w:rsid w:val="0075063D"/>
    <w:rsid w:val="00750E93"/>
    <w:rsid w:val="00763103"/>
    <w:rsid w:val="007631DC"/>
    <w:rsid w:val="00764B64"/>
    <w:rsid w:val="00772653"/>
    <w:rsid w:val="00772DA5"/>
    <w:rsid w:val="007743AF"/>
    <w:rsid w:val="00774CEB"/>
    <w:rsid w:val="00781D49"/>
    <w:rsid w:val="0078445E"/>
    <w:rsid w:val="007A5580"/>
    <w:rsid w:val="007B2A86"/>
    <w:rsid w:val="007C032B"/>
    <w:rsid w:val="007C1936"/>
    <w:rsid w:val="007C551E"/>
    <w:rsid w:val="007D5601"/>
    <w:rsid w:val="007E2B5F"/>
    <w:rsid w:val="007F3ECD"/>
    <w:rsid w:val="0081599D"/>
    <w:rsid w:val="008249D4"/>
    <w:rsid w:val="00834740"/>
    <w:rsid w:val="00847F52"/>
    <w:rsid w:val="00852185"/>
    <w:rsid w:val="00863963"/>
    <w:rsid w:val="00866264"/>
    <w:rsid w:val="008A2F07"/>
    <w:rsid w:val="008A4367"/>
    <w:rsid w:val="008A61CA"/>
    <w:rsid w:val="008A6C5A"/>
    <w:rsid w:val="008B5965"/>
    <w:rsid w:val="008B794A"/>
    <w:rsid w:val="008C3532"/>
    <w:rsid w:val="008E7D86"/>
    <w:rsid w:val="008F0400"/>
    <w:rsid w:val="008F4B0A"/>
    <w:rsid w:val="00902794"/>
    <w:rsid w:val="00904AFC"/>
    <w:rsid w:val="009050AC"/>
    <w:rsid w:val="009050D5"/>
    <w:rsid w:val="00923EE4"/>
    <w:rsid w:val="0092701F"/>
    <w:rsid w:val="00931151"/>
    <w:rsid w:val="00940930"/>
    <w:rsid w:val="009536B4"/>
    <w:rsid w:val="009545C2"/>
    <w:rsid w:val="00955381"/>
    <w:rsid w:val="00983CD0"/>
    <w:rsid w:val="00994294"/>
    <w:rsid w:val="009B49C0"/>
    <w:rsid w:val="009C3730"/>
    <w:rsid w:val="009D2972"/>
    <w:rsid w:val="009E012C"/>
    <w:rsid w:val="009F0AF1"/>
    <w:rsid w:val="00A066A0"/>
    <w:rsid w:val="00A50BCD"/>
    <w:rsid w:val="00A53C7B"/>
    <w:rsid w:val="00A7011F"/>
    <w:rsid w:val="00A70C2C"/>
    <w:rsid w:val="00A85212"/>
    <w:rsid w:val="00AA4053"/>
    <w:rsid w:val="00AB36EC"/>
    <w:rsid w:val="00AC600C"/>
    <w:rsid w:val="00AF0E35"/>
    <w:rsid w:val="00B07664"/>
    <w:rsid w:val="00B1420C"/>
    <w:rsid w:val="00B25150"/>
    <w:rsid w:val="00B45724"/>
    <w:rsid w:val="00B52F1E"/>
    <w:rsid w:val="00B67080"/>
    <w:rsid w:val="00BC5518"/>
    <w:rsid w:val="00BD1844"/>
    <w:rsid w:val="00BD3BE2"/>
    <w:rsid w:val="00BD5FD1"/>
    <w:rsid w:val="00BF0E19"/>
    <w:rsid w:val="00BF160E"/>
    <w:rsid w:val="00BF69B3"/>
    <w:rsid w:val="00C03926"/>
    <w:rsid w:val="00C174C0"/>
    <w:rsid w:val="00C41252"/>
    <w:rsid w:val="00C57462"/>
    <w:rsid w:val="00C62886"/>
    <w:rsid w:val="00C84A84"/>
    <w:rsid w:val="00C914EC"/>
    <w:rsid w:val="00C97473"/>
    <w:rsid w:val="00CB726A"/>
    <w:rsid w:val="00CC12B3"/>
    <w:rsid w:val="00CE0FC0"/>
    <w:rsid w:val="00CE20F6"/>
    <w:rsid w:val="00CF2C6D"/>
    <w:rsid w:val="00D01F6D"/>
    <w:rsid w:val="00D31B4A"/>
    <w:rsid w:val="00D364A6"/>
    <w:rsid w:val="00DE0F38"/>
    <w:rsid w:val="00DF3A3E"/>
    <w:rsid w:val="00E02730"/>
    <w:rsid w:val="00E171B6"/>
    <w:rsid w:val="00E5781E"/>
    <w:rsid w:val="00E85AD1"/>
    <w:rsid w:val="00E877F6"/>
    <w:rsid w:val="00E92D2D"/>
    <w:rsid w:val="00EB02E9"/>
    <w:rsid w:val="00EB7C4D"/>
    <w:rsid w:val="00EB7E29"/>
    <w:rsid w:val="00EC106C"/>
    <w:rsid w:val="00EE127D"/>
    <w:rsid w:val="00EE7FE0"/>
    <w:rsid w:val="00F000AC"/>
    <w:rsid w:val="00F06263"/>
    <w:rsid w:val="00F21F80"/>
    <w:rsid w:val="00F37655"/>
    <w:rsid w:val="00F70206"/>
    <w:rsid w:val="00F839A2"/>
    <w:rsid w:val="00FA20E2"/>
    <w:rsid w:val="00FB2093"/>
    <w:rsid w:val="00FC217C"/>
    <w:rsid w:val="00FC4D99"/>
    <w:rsid w:val="00FD0963"/>
    <w:rsid w:val="00FD5142"/>
    <w:rsid w:val="00FF36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3330F-2EF1-460B-ADBE-5787A8D4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C217C"/>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semiHidden/>
    <w:unhideWhenUsed/>
    <w:rsid w:val="00FC217C"/>
    <w:pPr>
      <w:tabs>
        <w:tab w:val="center" w:pos="4819"/>
        <w:tab w:val="right" w:pos="9638"/>
      </w:tabs>
    </w:pPr>
  </w:style>
  <w:style w:type="character" w:customStyle="1" w:styleId="AntratsDiagrama">
    <w:name w:val="Antraštės Diagrama"/>
    <w:basedOn w:val="Numatytasispastraiposriftas"/>
    <w:link w:val="Antrats"/>
    <w:semiHidden/>
    <w:rsid w:val="00FC217C"/>
    <w:rPr>
      <w:rFonts w:ascii="Times New Roman" w:eastAsia="Times New Roman" w:hAnsi="Times New Roman" w:cs="Times New Roman"/>
      <w:sz w:val="24"/>
      <w:szCs w:val="24"/>
      <w:lang w:eastAsia="lt-LT"/>
    </w:rPr>
  </w:style>
  <w:style w:type="paragraph" w:styleId="Porat">
    <w:name w:val="footer"/>
    <w:basedOn w:val="prastasis"/>
    <w:link w:val="PoratDiagrama"/>
    <w:semiHidden/>
    <w:unhideWhenUsed/>
    <w:rsid w:val="00FC217C"/>
    <w:pPr>
      <w:tabs>
        <w:tab w:val="center" w:pos="4819"/>
        <w:tab w:val="right" w:pos="9638"/>
      </w:tabs>
    </w:pPr>
  </w:style>
  <w:style w:type="character" w:customStyle="1" w:styleId="PoratDiagrama">
    <w:name w:val="Poraštė Diagrama"/>
    <w:basedOn w:val="Numatytasispastraiposriftas"/>
    <w:link w:val="Porat"/>
    <w:semiHidden/>
    <w:rsid w:val="00FC217C"/>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semiHidden/>
    <w:unhideWhenUsed/>
    <w:rsid w:val="00FC217C"/>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FC217C"/>
    <w:rPr>
      <w:rFonts w:ascii="Tahoma" w:eastAsia="Times New Roman" w:hAnsi="Tahoma" w:cs="Tahoma"/>
      <w:sz w:val="16"/>
      <w:szCs w:val="16"/>
      <w:lang w:eastAsia="lt-LT"/>
    </w:rPr>
  </w:style>
  <w:style w:type="table" w:styleId="Lentelstinklelis">
    <w:name w:val="Table Grid"/>
    <w:basedOn w:val="prastojilentel"/>
    <w:rsid w:val="00FC217C"/>
    <w:pPr>
      <w:spacing w:after="0" w:line="240" w:lineRule="auto"/>
    </w:pPr>
    <w:rPr>
      <w:rFonts w:ascii="Times New Roman" w:eastAsia="Times New Roman" w:hAnsi="Times New Roman" w:cs="Times New Roman"/>
      <w:sz w:val="20"/>
      <w:szCs w:val="20"/>
      <w:lang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C5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719032">
      <w:bodyDiv w:val="1"/>
      <w:marLeft w:val="0"/>
      <w:marRight w:val="0"/>
      <w:marTop w:val="0"/>
      <w:marBottom w:val="0"/>
      <w:divBdr>
        <w:top w:val="none" w:sz="0" w:space="0" w:color="auto"/>
        <w:left w:val="none" w:sz="0" w:space="0" w:color="auto"/>
        <w:bottom w:val="none" w:sz="0" w:space="0" w:color="auto"/>
        <w:right w:val="none" w:sz="0" w:space="0" w:color="auto"/>
      </w:divBdr>
    </w:div>
    <w:div w:id="613244235">
      <w:bodyDiv w:val="1"/>
      <w:marLeft w:val="0"/>
      <w:marRight w:val="0"/>
      <w:marTop w:val="0"/>
      <w:marBottom w:val="0"/>
      <w:divBdr>
        <w:top w:val="none" w:sz="0" w:space="0" w:color="auto"/>
        <w:left w:val="none" w:sz="0" w:space="0" w:color="auto"/>
        <w:bottom w:val="none" w:sz="0" w:space="0" w:color="auto"/>
        <w:right w:val="none" w:sz="0" w:space="0" w:color="auto"/>
      </w:divBdr>
    </w:div>
    <w:div w:id="627203368">
      <w:bodyDiv w:val="1"/>
      <w:marLeft w:val="0"/>
      <w:marRight w:val="0"/>
      <w:marTop w:val="0"/>
      <w:marBottom w:val="0"/>
      <w:divBdr>
        <w:top w:val="none" w:sz="0" w:space="0" w:color="auto"/>
        <w:left w:val="none" w:sz="0" w:space="0" w:color="auto"/>
        <w:bottom w:val="none" w:sz="0" w:space="0" w:color="auto"/>
        <w:right w:val="none" w:sz="0" w:space="0" w:color="auto"/>
      </w:divBdr>
    </w:div>
    <w:div w:id="697586693">
      <w:bodyDiv w:val="1"/>
      <w:marLeft w:val="0"/>
      <w:marRight w:val="0"/>
      <w:marTop w:val="0"/>
      <w:marBottom w:val="0"/>
      <w:divBdr>
        <w:top w:val="none" w:sz="0" w:space="0" w:color="auto"/>
        <w:left w:val="none" w:sz="0" w:space="0" w:color="auto"/>
        <w:bottom w:val="none" w:sz="0" w:space="0" w:color="auto"/>
        <w:right w:val="none" w:sz="0" w:space="0" w:color="auto"/>
      </w:divBdr>
    </w:div>
    <w:div w:id="952520441">
      <w:bodyDiv w:val="1"/>
      <w:marLeft w:val="0"/>
      <w:marRight w:val="0"/>
      <w:marTop w:val="0"/>
      <w:marBottom w:val="0"/>
      <w:divBdr>
        <w:top w:val="none" w:sz="0" w:space="0" w:color="auto"/>
        <w:left w:val="none" w:sz="0" w:space="0" w:color="auto"/>
        <w:bottom w:val="none" w:sz="0" w:space="0" w:color="auto"/>
        <w:right w:val="none" w:sz="0" w:space="0" w:color="auto"/>
      </w:divBdr>
    </w:div>
    <w:div w:id="1314750196">
      <w:bodyDiv w:val="1"/>
      <w:marLeft w:val="0"/>
      <w:marRight w:val="0"/>
      <w:marTop w:val="0"/>
      <w:marBottom w:val="0"/>
      <w:divBdr>
        <w:top w:val="none" w:sz="0" w:space="0" w:color="auto"/>
        <w:left w:val="none" w:sz="0" w:space="0" w:color="auto"/>
        <w:bottom w:val="none" w:sz="0" w:space="0" w:color="auto"/>
        <w:right w:val="none" w:sz="0" w:space="0" w:color="auto"/>
      </w:divBdr>
    </w:div>
    <w:div w:id="1430617335">
      <w:bodyDiv w:val="1"/>
      <w:marLeft w:val="0"/>
      <w:marRight w:val="0"/>
      <w:marTop w:val="0"/>
      <w:marBottom w:val="0"/>
      <w:divBdr>
        <w:top w:val="none" w:sz="0" w:space="0" w:color="auto"/>
        <w:left w:val="none" w:sz="0" w:space="0" w:color="auto"/>
        <w:bottom w:val="none" w:sz="0" w:space="0" w:color="auto"/>
        <w:right w:val="none" w:sz="0" w:space="0" w:color="auto"/>
      </w:divBdr>
    </w:div>
    <w:div w:id="168566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13794</Words>
  <Characters>7863</Characters>
  <Application>Microsoft Office Word</Application>
  <DocSecurity>0</DocSecurity>
  <Lines>65</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labas</dc:creator>
  <cp:keywords/>
  <dc:description/>
  <cp:lastModifiedBy>Sveiki</cp:lastModifiedBy>
  <cp:revision>6</cp:revision>
  <dcterms:created xsi:type="dcterms:W3CDTF">2020-12-31T08:33:00Z</dcterms:created>
  <dcterms:modified xsi:type="dcterms:W3CDTF">2021-01-05T12:10:00Z</dcterms:modified>
</cp:coreProperties>
</file>