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01" w:rsidRPr="0080120D" w:rsidRDefault="00A24301" w:rsidP="00A24301">
      <w:pPr>
        <w:spacing w:after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120D">
        <w:rPr>
          <w:rFonts w:ascii="Times New Roman" w:eastAsia="Times New Roman" w:hAnsi="Times New Roman" w:cs="Times New Roman"/>
          <w:b/>
          <w:sz w:val="24"/>
          <w:szCs w:val="24"/>
        </w:rPr>
        <w:t>Ugdymo proceso įgyvendinimo ypatumai 2020–2021 mokslo metais</w:t>
      </w:r>
    </w:p>
    <w:p w:rsidR="00A24301" w:rsidRDefault="00A24301" w:rsidP="00A24301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301" w:rsidRDefault="00A24301" w:rsidP="00A24301">
      <w:pPr>
        <w:spacing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2B4">
        <w:rPr>
          <w:rFonts w:ascii="Times New Roman" w:eastAsia="Times New Roman" w:hAnsi="Times New Roman" w:cs="Times New Roman"/>
          <w:sz w:val="24"/>
          <w:szCs w:val="24"/>
        </w:rPr>
        <w:t>Ugdymo procesas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01">
        <w:rPr>
          <w:rFonts w:ascii="Times New Roman" w:eastAsia="Times New Roman" w:hAnsi="Times New Roman" w:cs="Times New Roman"/>
          <w:sz w:val="24"/>
          <w:szCs w:val="24"/>
        </w:rPr>
        <w:t xml:space="preserve">mokyklose </w:t>
      </w:r>
      <w:r w:rsidRPr="007632B4">
        <w:rPr>
          <w:rFonts w:ascii="Times New Roman" w:hAnsi="Times New Roman" w:cs="Times New Roman"/>
          <w:sz w:val="24"/>
          <w:szCs w:val="24"/>
        </w:rPr>
        <w:t xml:space="preserve">turės būti organizuojamas, atsižvelgiant į epidemiologinę situaciją ir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632B4">
        <w:rPr>
          <w:rFonts w:ascii="Times New Roman" w:hAnsi="Times New Roman" w:cs="Times New Roman"/>
          <w:sz w:val="24"/>
          <w:szCs w:val="24"/>
        </w:rPr>
        <w:t>veikatos apsaugos ministerijos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B4">
        <w:rPr>
          <w:rFonts w:ascii="Times New Roman" w:hAnsi="Times New Roman" w:cs="Times New Roman"/>
          <w:sz w:val="24"/>
          <w:szCs w:val="24"/>
        </w:rPr>
        <w:t>patvirtintus reikalavimus. Mokyklose turės būti maksimaliai laikomasi numatytų saugos priemonių, ribojami mokyklos bendruomenės kontaktai, laikomasi saug</w:t>
      </w:r>
      <w:r>
        <w:rPr>
          <w:rFonts w:ascii="Times New Roman" w:hAnsi="Times New Roman" w:cs="Times New Roman"/>
          <w:sz w:val="24"/>
          <w:szCs w:val="24"/>
        </w:rPr>
        <w:t>aus atstumo</w:t>
      </w:r>
      <w:r w:rsidRPr="007632B4">
        <w:rPr>
          <w:rFonts w:ascii="Times New Roman" w:hAnsi="Times New Roman" w:cs="Times New Roman"/>
          <w:sz w:val="24"/>
          <w:szCs w:val="24"/>
        </w:rPr>
        <w:t>.</w:t>
      </w: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Mokymosi </w:t>
      </w:r>
      <w:r w:rsidRPr="00A24301">
        <w:rPr>
          <w:rFonts w:ascii="Times New Roman" w:hAnsi="Times New Roman" w:cs="Times New Roman"/>
          <w:sz w:val="24"/>
          <w:szCs w:val="24"/>
          <w:u w:val="single"/>
        </w:rPr>
        <w:t>vieta:</w:t>
      </w:r>
    </w:p>
    <w:p w:rsidR="00A24301" w:rsidRPr="00A24301" w:rsidRDefault="00A24301" w:rsidP="00A243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šiais mokslo metais kiekvienai mokinių klasei </w:t>
      </w:r>
      <w:r w:rsidR="00A224C4">
        <w:rPr>
          <w:rFonts w:ascii="Times New Roman" w:hAnsi="Times New Roman" w:cs="Times New Roman"/>
          <w:sz w:val="24"/>
          <w:szCs w:val="24"/>
        </w:rPr>
        <w:t>būtina</w:t>
      </w:r>
      <w:r w:rsidRPr="00A24301">
        <w:rPr>
          <w:rFonts w:ascii="Times New Roman" w:hAnsi="Times New Roman" w:cs="Times New Roman"/>
          <w:sz w:val="24"/>
          <w:szCs w:val="24"/>
        </w:rPr>
        <w:t xml:space="preserve"> paskirti konkrečią patalpą, t. y. klasę, kurioje vyks pamokos. </w:t>
      </w:r>
      <w:r w:rsidR="00FD388A">
        <w:rPr>
          <w:rFonts w:ascii="Times New Roman" w:hAnsi="Times New Roman" w:cs="Times New Roman"/>
          <w:sz w:val="24"/>
          <w:szCs w:val="24"/>
        </w:rPr>
        <w:t xml:space="preserve">Skirstant </w:t>
      </w:r>
      <w:r w:rsidRPr="00A24301">
        <w:rPr>
          <w:rFonts w:ascii="Times New Roman" w:hAnsi="Times New Roman" w:cs="Times New Roman"/>
          <w:sz w:val="24"/>
          <w:szCs w:val="24"/>
        </w:rPr>
        <w:t xml:space="preserve">mokiniams klases, reikėtų užtikrinti, kad gretutinėse patalpose mokytųsi bendraamžiai, </w:t>
      </w:r>
      <w:r>
        <w:rPr>
          <w:rFonts w:ascii="Times New Roman" w:hAnsi="Times New Roman" w:cs="Times New Roman"/>
          <w:sz w:val="24"/>
          <w:szCs w:val="24"/>
        </w:rPr>
        <w:t xml:space="preserve">kiek įmanoma </w:t>
      </w:r>
      <w:r w:rsidR="00FD388A">
        <w:rPr>
          <w:rFonts w:ascii="Times New Roman" w:hAnsi="Times New Roman" w:cs="Times New Roman"/>
          <w:sz w:val="24"/>
          <w:szCs w:val="24"/>
        </w:rPr>
        <w:t xml:space="preserve">išvengti </w:t>
      </w:r>
      <w:r w:rsidRPr="00A24301">
        <w:rPr>
          <w:rFonts w:ascii="Times New Roman" w:hAnsi="Times New Roman" w:cs="Times New Roman"/>
          <w:sz w:val="24"/>
          <w:szCs w:val="24"/>
        </w:rPr>
        <w:t xml:space="preserve">skirtingo amžiaus mokinių </w:t>
      </w:r>
      <w:r>
        <w:rPr>
          <w:rFonts w:ascii="Times New Roman" w:hAnsi="Times New Roman" w:cs="Times New Roman"/>
          <w:sz w:val="24"/>
          <w:szCs w:val="24"/>
        </w:rPr>
        <w:t>kontakt</w:t>
      </w:r>
      <w:r w:rsidR="00FD388A">
        <w:rPr>
          <w:rFonts w:ascii="Times New Roman" w:hAnsi="Times New Roman" w:cs="Times New Roman"/>
          <w:sz w:val="24"/>
          <w:szCs w:val="24"/>
        </w:rPr>
        <w:t>ų</w:t>
      </w:r>
      <w:r w:rsidRPr="00A24301">
        <w:rPr>
          <w:rFonts w:ascii="Times New Roman" w:hAnsi="Times New Roman" w:cs="Times New Roman"/>
          <w:sz w:val="24"/>
          <w:szCs w:val="24"/>
        </w:rPr>
        <w:t>;</w:t>
      </w:r>
    </w:p>
    <w:p w:rsidR="00A24301" w:rsidRPr="00A24301" w:rsidRDefault="00A24301" w:rsidP="00A243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specializuotuose </w:t>
      </w:r>
      <w:r w:rsidRPr="00A24301">
        <w:rPr>
          <w:rFonts w:ascii="Times New Roman" w:hAnsi="Times New Roman" w:cs="Times New Roman"/>
          <w:sz w:val="24"/>
          <w:szCs w:val="24"/>
        </w:rPr>
        <w:t>dalykų kabinetuose turėtų vykti tik tos pamokos, kurios negali vykti klasėse,</w:t>
      </w:r>
      <w:r>
        <w:rPr>
          <w:rFonts w:ascii="Times New Roman" w:hAnsi="Times New Roman" w:cs="Times New Roman"/>
          <w:sz w:val="24"/>
          <w:szCs w:val="24"/>
        </w:rPr>
        <w:t xml:space="preserve"> kurioms</w:t>
      </w:r>
      <w:r w:rsidRPr="00A24301">
        <w:rPr>
          <w:rFonts w:ascii="Times New Roman" w:hAnsi="Times New Roman" w:cs="Times New Roman"/>
          <w:sz w:val="24"/>
          <w:szCs w:val="24"/>
        </w:rPr>
        <w:t xml:space="preserve"> būtina laboratorinė įranga;</w:t>
      </w:r>
    </w:p>
    <w:p w:rsidR="00A24301" w:rsidRPr="00A24301" w:rsidRDefault="00A24301" w:rsidP="00A243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laboratorijoje tai pačiai klasei </w:t>
      </w:r>
      <w:r w:rsidR="00A224C4" w:rsidRPr="00A24301">
        <w:rPr>
          <w:rFonts w:ascii="Times New Roman" w:hAnsi="Times New Roman" w:cs="Times New Roman"/>
          <w:sz w:val="24"/>
          <w:szCs w:val="24"/>
        </w:rPr>
        <w:t xml:space="preserve">rekomenduojama organizuoti </w:t>
      </w:r>
      <w:r w:rsidRPr="00A24301">
        <w:rPr>
          <w:rFonts w:ascii="Times New Roman" w:hAnsi="Times New Roman" w:cs="Times New Roman"/>
          <w:sz w:val="24"/>
          <w:szCs w:val="24"/>
        </w:rPr>
        <w:t>dvi pamokas iš eilės;</w:t>
      </w:r>
    </w:p>
    <w:p w:rsidR="00A24301" w:rsidRPr="00743DE4" w:rsidRDefault="00A24301" w:rsidP="00A24301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mokinių spinteles rekomenduojama </w:t>
      </w:r>
      <w:r w:rsidRPr="00743DE4">
        <w:rPr>
          <w:rFonts w:ascii="Times New Roman" w:hAnsi="Times New Roman" w:cs="Times New Roman"/>
          <w:sz w:val="24"/>
          <w:szCs w:val="24"/>
        </w:rPr>
        <w:t xml:space="preserve">išdėstyti tame pačiame aukšte, kur </w:t>
      </w:r>
      <w:r w:rsidR="00A224C4">
        <w:rPr>
          <w:rFonts w:ascii="Times New Roman" w:hAnsi="Times New Roman" w:cs="Times New Roman"/>
          <w:sz w:val="24"/>
          <w:szCs w:val="24"/>
        </w:rPr>
        <w:t xml:space="preserve">ir </w:t>
      </w:r>
      <w:r w:rsidRPr="00743DE4">
        <w:rPr>
          <w:rFonts w:ascii="Times New Roman" w:hAnsi="Times New Roman" w:cs="Times New Roman"/>
          <w:sz w:val="24"/>
          <w:szCs w:val="24"/>
        </w:rPr>
        <w:t>vyksta pamokos tos klasės mokiniams.</w:t>
      </w: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10C9">
        <w:rPr>
          <w:rFonts w:ascii="Times New Roman" w:hAnsi="Times New Roman" w:cs="Times New Roman"/>
          <w:sz w:val="24"/>
          <w:szCs w:val="24"/>
          <w:u w:val="single"/>
        </w:rPr>
        <w:t xml:space="preserve">Mokinių srautų judėjimas </w:t>
      </w:r>
      <w:r w:rsidRPr="00A24301">
        <w:rPr>
          <w:rFonts w:ascii="Times New Roman" w:hAnsi="Times New Roman" w:cs="Times New Roman"/>
          <w:sz w:val="24"/>
          <w:szCs w:val="24"/>
          <w:u w:val="single"/>
        </w:rPr>
        <w:t>mokykloje:</w:t>
      </w:r>
    </w:p>
    <w:p w:rsidR="00A24301" w:rsidRPr="00743DE4" w:rsidRDefault="00A24301" w:rsidP="00A2430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mokykla turėtų pasirengti mokinių judėjimo </w:t>
      </w:r>
      <w:r w:rsidRPr="00743DE4">
        <w:rPr>
          <w:rFonts w:ascii="Times New Roman" w:hAnsi="Times New Roman" w:cs="Times New Roman"/>
          <w:sz w:val="24"/>
          <w:szCs w:val="24"/>
        </w:rPr>
        <w:t xml:space="preserve">krypčių žemėlapį mokyklos patalpose. Mokinių srautų judėjimas, jeigu tai įmanoma, turi būti nukreiptas </w:t>
      </w:r>
      <w:r>
        <w:rPr>
          <w:rFonts w:ascii="Times New Roman" w:hAnsi="Times New Roman" w:cs="Times New Roman"/>
          <w:sz w:val="24"/>
          <w:szCs w:val="24"/>
        </w:rPr>
        <w:t>taip, kad būtų</w:t>
      </w:r>
      <w:r w:rsidRPr="00743DE4">
        <w:rPr>
          <w:rFonts w:ascii="Times New Roman" w:hAnsi="Times New Roman" w:cs="Times New Roman"/>
          <w:sz w:val="24"/>
          <w:szCs w:val="24"/>
        </w:rPr>
        <w:t xml:space="preserve"> išvengt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3DE4">
        <w:rPr>
          <w:rFonts w:ascii="Times New Roman" w:hAnsi="Times New Roman" w:cs="Times New Roman"/>
          <w:sz w:val="24"/>
          <w:szCs w:val="24"/>
        </w:rPr>
        <w:t xml:space="preserve"> sankirtų su kitais srautais. Jeigu mokykloje yra galimybė, būtina numatyti kelis įėjimus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743DE4">
        <w:rPr>
          <w:rFonts w:ascii="Times New Roman" w:hAnsi="Times New Roman" w:cs="Times New Roman"/>
          <w:sz w:val="24"/>
          <w:szCs w:val="24"/>
        </w:rPr>
        <w:t xml:space="preserve"> kelis skirtingus išėjimus ir </w:t>
      </w:r>
      <w:r w:rsidR="00FD388A">
        <w:rPr>
          <w:rFonts w:ascii="Times New Roman" w:hAnsi="Times New Roman" w:cs="Times New Roman"/>
          <w:sz w:val="24"/>
          <w:szCs w:val="24"/>
        </w:rPr>
        <w:t xml:space="preserve">kelią, </w:t>
      </w:r>
      <w:r w:rsidRPr="00743DE4">
        <w:rPr>
          <w:rFonts w:ascii="Times New Roman" w:hAnsi="Times New Roman" w:cs="Times New Roman"/>
          <w:sz w:val="24"/>
          <w:szCs w:val="24"/>
        </w:rPr>
        <w:t>k</w:t>
      </w:r>
      <w:r w:rsidR="00FD388A">
        <w:rPr>
          <w:rFonts w:ascii="Times New Roman" w:hAnsi="Times New Roman" w:cs="Times New Roman"/>
          <w:sz w:val="24"/>
          <w:szCs w:val="24"/>
        </w:rPr>
        <w:t>uriuo</w:t>
      </w:r>
      <w:r w:rsidRPr="00743DE4">
        <w:rPr>
          <w:rFonts w:ascii="Times New Roman" w:hAnsi="Times New Roman" w:cs="Times New Roman"/>
          <w:sz w:val="24"/>
          <w:szCs w:val="24"/>
        </w:rPr>
        <w:t xml:space="preserve"> arčiausiai pasieki</w:t>
      </w:r>
      <w:r w:rsidR="00FD388A">
        <w:rPr>
          <w:rFonts w:ascii="Times New Roman" w:hAnsi="Times New Roman" w:cs="Times New Roman"/>
          <w:sz w:val="24"/>
          <w:szCs w:val="24"/>
        </w:rPr>
        <w:t>ama</w:t>
      </w:r>
      <w:r w:rsidRPr="00743DE4">
        <w:rPr>
          <w:rFonts w:ascii="Times New Roman" w:hAnsi="Times New Roman" w:cs="Times New Roman"/>
          <w:sz w:val="24"/>
          <w:szCs w:val="24"/>
        </w:rPr>
        <w:t xml:space="preserve"> mokymosi viet</w:t>
      </w:r>
      <w:r w:rsidR="00FD38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  <w:r w:rsidR="00FD3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301" w:rsidRPr="00A24301" w:rsidRDefault="00A24301" w:rsidP="00A2430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43DE4">
        <w:rPr>
          <w:rFonts w:ascii="Times New Roman" w:hAnsi="Times New Roman" w:cs="Times New Roman"/>
          <w:sz w:val="24"/>
          <w:szCs w:val="24"/>
        </w:rPr>
        <w:t xml:space="preserve">okinių judėjimo </w:t>
      </w:r>
      <w:r w:rsidRPr="00A24301">
        <w:rPr>
          <w:rFonts w:ascii="Times New Roman" w:hAnsi="Times New Roman" w:cs="Times New Roman"/>
          <w:sz w:val="24"/>
          <w:szCs w:val="24"/>
        </w:rPr>
        <w:t>kryptys, pvz.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A24301">
        <w:rPr>
          <w:rFonts w:ascii="Times New Roman" w:hAnsi="Times New Roman" w:cs="Times New Roman"/>
          <w:sz w:val="24"/>
          <w:szCs w:val="24"/>
        </w:rPr>
        <w:t xml:space="preserve"> link išėjimo, valgyklos</w:t>
      </w:r>
      <w:r w:rsidR="00365FE1">
        <w:rPr>
          <w:rFonts w:ascii="Times New Roman" w:hAnsi="Times New Roman" w:cs="Times New Roman"/>
          <w:sz w:val="24"/>
          <w:szCs w:val="24"/>
        </w:rPr>
        <w:t>,</w:t>
      </w:r>
      <w:r w:rsidRPr="00A24301">
        <w:rPr>
          <w:rFonts w:ascii="Times New Roman" w:hAnsi="Times New Roman" w:cs="Times New Roman"/>
          <w:sz w:val="24"/>
          <w:szCs w:val="24"/>
        </w:rPr>
        <w:t xml:space="preserve"> turėtų būti pažymėtos nuorodomis.</w:t>
      </w: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4301">
        <w:rPr>
          <w:rFonts w:ascii="Times New Roman" w:hAnsi="Times New Roman" w:cs="Times New Roman"/>
          <w:sz w:val="24"/>
          <w:szCs w:val="24"/>
          <w:u w:val="single"/>
        </w:rPr>
        <w:t>Ugdymo proceso organizavimo ypatumai:</w:t>
      </w:r>
    </w:p>
    <w:p w:rsidR="00A24301" w:rsidRPr="00A24301" w:rsidRDefault="00A24301" w:rsidP="00A243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ugdymo programoms įgyvendinti mokykla turi skirti tiek pamokų, kiek numatyta pradinio, pagrindinio ir vidurinio ugdymo bendruosiuose planuose;</w:t>
      </w:r>
    </w:p>
    <w:p w:rsidR="00A24301" w:rsidRPr="00A24301" w:rsidRDefault="00A24301" w:rsidP="00A243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rekomenduojama organizuoti po dvi to paties dalyko pamokas iš eilės;</w:t>
      </w:r>
    </w:p>
    <w:p w:rsidR="00A24301" w:rsidRPr="00A24301" w:rsidRDefault="00A24301" w:rsidP="00A243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C9">
        <w:rPr>
          <w:rFonts w:ascii="Times New Roman" w:hAnsi="Times New Roman" w:cs="Times New Roman"/>
          <w:sz w:val="24"/>
          <w:szCs w:val="24"/>
        </w:rPr>
        <w:t xml:space="preserve">pietų </w:t>
      </w:r>
      <w:r w:rsidRPr="00A24301">
        <w:rPr>
          <w:rFonts w:ascii="Times New Roman" w:hAnsi="Times New Roman" w:cs="Times New Roman"/>
          <w:sz w:val="24"/>
          <w:szCs w:val="24"/>
        </w:rPr>
        <w:t>pertraukai skirti ilgesnį laiką, kad mokiniai ne tik pavalgytų, bet galėtų pasivaikščioti lauke, pailsėti;</w:t>
      </w:r>
    </w:p>
    <w:p w:rsidR="00A24301" w:rsidRPr="00A24301" w:rsidRDefault="00A24301" w:rsidP="00A243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rekomenduojama lauke organizuoti įvairių dalykų pamokas, jeigu leidžia dalyko turinio ypatumai ir mokyklos aplink</w:t>
      </w:r>
      <w:r w:rsidR="00A224C4">
        <w:rPr>
          <w:rFonts w:ascii="Times New Roman" w:hAnsi="Times New Roman" w:cs="Times New Roman"/>
          <w:sz w:val="24"/>
          <w:szCs w:val="24"/>
        </w:rPr>
        <w:t>a</w:t>
      </w:r>
      <w:r w:rsidRPr="00A24301">
        <w:rPr>
          <w:rFonts w:ascii="Times New Roman" w:hAnsi="Times New Roman" w:cs="Times New Roman"/>
          <w:sz w:val="24"/>
          <w:szCs w:val="24"/>
        </w:rPr>
        <w:t xml:space="preserve">, oro temperatūros sąlygos; </w:t>
      </w:r>
    </w:p>
    <w:p w:rsidR="00A24301" w:rsidRPr="000210C9" w:rsidRDefault="00A24301" w:rsidP="00A243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C9">
        <w:rPr>
          <w:rFonts w:ascii="Times New Roman" w:hAnsi="Times New Roman" w:cs="Times New Roman"/>
          <w:sz w:val="24"/>
          <w:szCs w:val="24"/>
        </w:rPr>
        <w:t>numatyti skirtingą pamokų pradžios laiką skirtingų klasių mokiniams, klasių grupėms, pvz.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0210C9">
        <w:rPr>
          <w:rFonts w:ascii="Times New Roman" w:hAnsi="Times New Roman" w:cs="Times New Roman"/>
          <w:sz w:val="24"/>
          <w:szCs w:val="24"/>
        </w:rPr>
        <w:t xml:space="preserve"> pamokų pradžios laikas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0C9">
        <w:rPr>
          <w:rFonts w:ascii="Times New Roman" w:hAnsi="Times New Roman" w:cs="Times New Roman"/>
          <w:sz w:val="24"/>
          <w:szCs w:val="24"/>
        </w:rPr>
        <w:t>5 klasių mokiniams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0C9">
        <w:rPr>
          <w:rFonts w:ascii="Times New Roman" w:hAnsi="Times New Roman" w:cs="Times New Roman"/>
          <w:sz w:val="24"/>
          <w:szCs w:val="24"/>
        </w:rPr>
        <w:t>9 val., 6 klasių – 8 val</w:t>
      </w:r>
      <w:r>
        <w:t>.;</w:t>
      </w:r>
    </w:p>
    <w:p w:rsidR="00A24301" w:rsidRPr="00A24301" w:rsidRDefault="00A24301" w:rsidP="00A243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C9">
        <w:rPr>
          <w:rFonts w:ascii="Times New Roman" w:hAnsi="Times New Roman" w:cs="Times New Roman"/>
          <w:sz w:val="24"/>
          <w:szCs w:val="24"/>
        </w:rPr>
        <w:t xml:space="preserve">mokiniams būtina suteikti reikalingą švietimo ir mokymosi pagalbą. Konsultacijas </w:t>
      </w:r>
      <w:r w:rsidR="00A224C4">
        <w:rPr>
          <w:rFonts w:ascii="Times New Roman" w:hAnsi="Times New Roman" w:cs="Times New Roman"/>
          <w:sz w:val="24"/>
          <w:szCs w:val="24"/>
        </w:rPr>
        <w:t xml:space="preserve">tos </w:t>
      </w:r>
      <w:r w:rsidRPr="000210C9">
        <w:rPr>
          <w:rFonts w:ascii="Times New Roman" w:hAnsi="Times New Roman" w:cs="Times New Roman"/>
          <w:sz w:val="24"/>
          <w:szCs w:val="24"/>
        </w:rPr>
        <w:t xml:space="preserve">mokyklos, kurios savo </w:t>
      </w:r>
      <w:r w:rsidRPr="000210C9">
        <w:rPr>
          <w:rFonts w:ascii="Times New Roman" w:eastAsia="Times New Roman" w:hAnsi="Times New Roman" w:cs="Times New Roman"/>
          <w:sz w:val="24"/>
          <w:szCs w:val="24"/>
        </w:rPr>
        <w:t>nuostatuose (įstatuose) įteisin</w:t>
      </w:r>
      <w:r w:rsidR="00A224C4">
        <w:rPr>
          <w:rFonts w:ascii="Times New Roman" w:eastAsia="Times New Roman" w:hAnsi="Times New Roman" w:cs="Times New Roman"/>
          <w:sz w:val="24"/>
          <w:szCs w:val="24"/>
        </w:rPr>
        <w:t>usios</w:t>
      </w:r>
      <w:r w:rsidRPr="000210C9">
        <w:rPr>
          <w:rFonts w:ascii="Times New Roman" w:eastAsia="Times New Roman" w:hAnsi="Times New Roman" w:cs="Times New Roman"/>
          <w:sz w:val="24"/>
          <w:szCs w:val="24"/>
        </w:rPr>
        <w:t xml:space="preserve"> nuotolinio mokymo proceso organizavimo būdą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0C9">
        <w:rPr>
          <w:rFonts w:ascii="Times New Roman" w:eastAsia="Times New Roman" w:hAnsi="Times New Roman" w:cs="Times New Roman"/>
          <w:sz w:val="24"/>
          <w:szCs w:val="24"/>
        </w:rPr>
        <w:t xml:space="preserve"> gali organizuoti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0210C9">
        <w:rPr>
          <w:rFonts w:ascii="Times New Roman" w:eastAsia="Times New Roman" w:hAnsi="Times New Roman" w:cs="Times New Roman"/>
          <w:sz w:val="24"/>
          <w:szCs w:val="24"/>
        </w:rPr>
        <w:t xml:space="preserve">nuotoliniu </w:t>
      </w:r>
      <w:r w:rsidRPr="00A24301">
        <w:rPr>
          <w:rFonts w:ascii="Times New Roman" w:eastAsia="Times New Roman" w:hAnsi="Times New Roman" w:cs="Times New Roman"/>
          <w:sz w:val="24"/>
          <w:szCs w:val="24"/>
        </w:rPr>
        <w:t>būdu</w:t>
      </w:r>
      <w:r w:rsidR="00A22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301" w:rsidRPr="00A24301" w:rsidRDefault="00A24301" w:rsidP="00A24301">
      <w:pPr>
        <w:rPr>
          <w:rFonts w:ascii="Times New Roman" w:hAnsi="Times New Roman" w:cs="Times New Roman"/>
          <w:b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  <w:u w:val="single"/>
        </w:rPr>
        <w:t>Mokinių maitinimas:</w:t>
      </w:r>
    </w:p>
    <w:p w:rsidR="00A24301" w:rsidRPr="00A24301" w:rsidRDefault="00365FE1" w:rsidP="00A24301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aitinimas gali būti organizuojamas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24301" w:rsidRPr="00A24301">
        <w:rPr>
          <w:rFonts w:ascii="Times New Roman" w:hAnsi="Times New Roman" w:cs="Times New Roman"/>
          <w:sz w:val="24"/>
          <w:szCs w:val="24"/>
        </w:rPr>
        <w:t>klasėse – maistas pati</w:t>
      </w:r>
      <w:r w:rsidR="00A224C4">
        <w:rPr>
          <w:rFonts w:ascii="Times New Roman" w:hAnsi="Times New Roman" w:cs="Times New Roman"/>
          <w:sz w:val="24"/>
          <w:szCs w:val="24"/>
        </w:rPr>
        <w:t>e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kiamas vienkartiniuose induose;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mokyklos valgykloje – </w:t>
      </w:r>
      <w:r w:rsidR="00A224C4">
        <w:rPr>
          <w:rFonts w:ascii="Times New Roman" w:hAnsi="Times New Roman" w:cs="Times New Roman"/>
          <w:sz w:val="24"/>
          <w:szCs w:val="24"/>
        </w:rPr>
        <w:t xml:space="preserve">skirtos </w:t>
      </w:r>
      <w:r w:rsidR="00A24301" w:rsidRPr="00A24301">
        <w:rPr>
          <w:rFonts w:ascii="Times New Roman" w:hAnsi="Times New Roman" w:cs="Times New Roman"/>
          <w:sz w:val="24"/>
          <w:szCs w:val="24"/>
        </w:rPr>
        <w:t>atskiros erdvės skirtingų klasių mokini</w:t>
      </w:r>
      <w:r w:rsidR="00A224C4">
        <w:rPr>
          <w:rFonts w:ascii="Times New Roman" w:hAnsi="Times New Roman" w:cs="Times New Roman"/>
          <w:sz w:val="24"/>
          <w:szCs w:val="24"/>
        </w:rPr>
        <w:t>ams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 maitin</w:t>
      </w:r>
      <w:r w:rsidR="00A224C4">
        <w:rPr>
          <w:rFonts w:ascii="Times New Roman" w:hAnsi="Times New Roman" w:cs="Times New Roman"/>
          <w:sz w:val="24"/>
          <w:szCs w:val="24"/>
        </w:rPr>
        <w:t>ti</w:t>
      </w:r>
      <w:r w:rsidR="00A24301" w:rsidRPr="00A24301">
        <w:rPr>
          <w:rFonts w:ascii="Times New Roman" w:hAnsi="Times New Roman" w:cs="Times New Roman"/>
          <w:sz w:val="24"/>
          <w:szCs w:val="24"/>
        </w:rPr>
        <w:t>;</w:t>
      </w:r>
    </w:p>
    <w:p w:rsidR="00A24301" w:rsidRPr="000210C9" w:rsidRDefault="00365FE1" w:rsidP="00A24301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jei mokyklos valgykloje paskirtos atskiros erdvės skirtingų klasių mokiniams maitinti,</w:t>
      </w:r>
      <w:r w:rsidRPr="000210C9">
        <w:rPr>
          <w:rFonts w:ascii="Times New Roman" w:hAnsi="Times New Roman" w:cs="Times New Roman"/>
          <w:sz w:val="24"/>
          <w:szCs w:val="24"/>
        </w:rPr>
        <w:t xml:space="preserve"> </w:t>
      </w:r>
      <w:r w:rsidR="00A24301" w:rsidRPr="000210C9">
        <w:rPr>
          <w:rFonts w:ascii="Times New Roman" w:hAnsi="Times New Roman" w:cs="Times New Roman"/>
          <w:sz w:val="24"/>
          <w:szCs w:val="24"/>
        </w:rPr>
        <w:t xml:space="preserve">kartu pietauti turėtų </w:t>
      </w:r>
      <w:r w:rsidR="00A24301">
        <w:rPr>
          <w:rFonts w:ascii="Times New Roman" w:hAnsi="Times New Roman" w:cs="Times New Roman"/>
          <w:sz w:val="24"/>
          <w:szCs w:val="24"/>
        </w:rPr>
        <w:t xml:space="preserve">tik tos pačios klasės mokiniai ir </w:t>
      </w:r>
      <w:r w:rsidR="00A24301" w:rsidRPr="000210C9">
        <w:rPr>
          <w:rFonts w:ascii="Times New Roman" w:hAnsi="Times New Roman" w:cs="Times New Roman"/>
          <w:sz w:val="24"/>
          <w:szCs w:val="24"/>
        </w:rPr>
        <w:t>šalia esančių klasių mokiniai, kurie naudojasi bendra koridoriaus erdve</w:t>
      </w:r>
      <w:r w:rsidR="00A24301">
        <w:rPr>
          <w:rFonts w:ascii="Times New Roman" w:hAnsi="Times New Roman" w:cs="Times New Roman"/>
          <w:sz w:val="24"/>
          <w:szCs w:val="24"/>
        </w:rPr>
        <w:t>;</w:t>
      </w:r>
      <w:r w:rsidR="00A24301" w:rsidRPr="00021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301" w:rsidRPr="000210C9" w:rsidRDefault="00A24301" w:rsidP="00A24301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mokyklos </w:t>
      </w:r>
      <w:r w:rsidRPr="000210C9">
        <w:rPr>
          <w:rFonts w:ascii="Times New Roman" w:hAnsi="Times New Roman" w:cs="Times New Roman"/>
          <w:sz w:val="24"/>
          <w:szCs w:val="24"/>
        </w:rPr>
        <w:t>valgykloje turi būti sudarytos saugios sąlygos pasinaudoti stalo įrankiais</w:t>
      </w:r>
      <w:r w:rsidR="00365FE1">
        <w:rPr>
          <w:rFonts w:ascii="Times New Roman" w:hAnsi="Times New Roman" w:cs="Times New Roman"/>
          <w:sz w:val="24"/>
          <w:szCs w:val="24"/>
        </w:rPr>
        <w:t>,</w:t>
      </w:r>
      <w:r w:rsidRPr="000210C9">
        <w:rPr>
          <w:rFonts w:ascii="Times New Roman" w:hAnsi="Times New Roman" w:cs="Times New Roman"/>
          <w:sz w:val="24"/>
          <w:szCs w:val="24"/>
        </w:rPr>
        <w:t xml:space="preserve"> pvz., galimybė pa</w:t>
      </w:r>
      <w:r w:rsidR="00A224C4">
        <w:rPr>
          <w:rFonts w:ascii="Times New Roman" w:hAnsi="Times New Roman" w:cs="Times New Roman"/>
          <w:sz w:val="24"/>
          <w:szCs w:val="24"/>
        </w:rPr>
        <w:t>si</w:t>
      </w:r>
      <w:r w:rsidRPr="000210C9">
        <w:rPr>
          <w:rFonts w:ascii="Times New Roman" w:hAnsi="Times New Roman" w:cs="Times New Roman"/>
          <w:sz w:val="24"/>
          <w:szCs w:val="24"/>
        </w:rPr>
        <w:t>imti įrankius nepaliečiant kitų įrankių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4301" w:rsidRDefault="00A24301" w:rsidP="00A24301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210C9">
        <w:rPr>
          <w:rFonts w:ascii="Times New Roman" w:hAnsi="Times New Roman" w:cs="Times New Roman"/>
          <w:sz w:val="24"/>
          <w:szCs w:val="24"/>
        </w:rPr>
        <w:t>maistas atsinešamas iš namų, valgomas klasėje, laikantis higienos taisyklių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0210C9">
        <w:rPr>
          <w:rFonts w:ascii="Times New Roman" w:hAnsi="Times New Roman" w:cs="Times New Roman"/>
          <w:sz w:val="24"/>
          <w:szCs w:val="24"/>
        </w:rPr>
        <w:t xml:space="preserve"> arba mokyklos valgykloje, pietaujant tos klasės mokiniams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4301" w:rsidRPr="00A24301" w:rsidRDefault="00A24301" w:rsidP="00A243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C136E">
        <w:rPr>
          <w:rFonts w:ascii="Times New Roman" w:hAnsi="Times New Roman" w:cs="Times New Roman"/>
          <w:sz w:val="24"/>
          <w:szCs w:val="24"/>
        </w:rPr>
        <w:t>okyklos valgykloje turi būti užtikrintos tinkamos sąlygos darbuotojų ir mokinių rankų higienai</w:t>
      </w:r>
      <w:r w:rsidR="00365FE1">
        <w:rPr>
          <w:rFonts w:ascii="Times New Roman" w:hAnsi="Times New Roman" w:cs="Times New Roman"/>
          <w:sz w:val="24"/>
          <w:szCs w:val="24"/>
        </w:rPr>
        <w:t>:</w:t>
      </w:r>
      <w:r w:rsidRPr="00AC136E">
        <w:rPr>
          <w:rFonts w:ascii="Times New Roman" w:hAnsi="Times New Roman" w:cs="Times New Roman"/>
          <w:sz w:val="24"/>
          <w:szCs w:val="24"/>
        </w:rPr>
        <w:t xml:space="preserve"> praustuvėse tiekiamas šiltas ir </w:t>
      </w:r>
      <w:r w:rsidRPr="00A24301">
        <w:rPr>
          <w:rFonts w:ascii="Times New Roman" w:hAnsi="Times New Roman" w:cs="Times New Roman"/>
          <w:sz w:val="24"/>
          <w:szCs w:val="24"/>
        </w:rPr>
        <w:t>šaltas vanduo, prie praustuvių patiekiama skysto muilo, vienkartinės priemonės rankoms nusišluostyti.</w:t>
      </w: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4301">
        <w:rPr>
          <w:rFonts w:ascii="Times New Roman" w:hAnsi="Times New Roman" w:cs="Times New Roman"/>
          <w:sz w:val="24"/>
          <w:szCs w:val="24"/>
          <w:u w:val="single"/>
        </w:rPr>
        <w:lastRenderedPageBreak/>
        <w:t>Mokinių v</w:t>
      </w:r>
      <w:r w:rsidR="00A224C4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A24301">
        <w:rPr>
          <w:rFonts w:ascii="Times New Roman" w:hAnsi="Times New Roman" w:cs="Times New Roman"/>
          <w:sz w:val="24"/>
          <w:szCs w:val="24"/>
          <w:u w:val="single"/>
        </w:rPr>
        <w:t>žiojimas:</w:t>
      </w:r>
    </w:p>
    <w:p w:rsidR="00A04CFB" w:rsidRDefault="00A24301" w:rsidP="00A04CF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mokiniai mokykliniame autobuse </w:t>
      </w:r>
      <w:r w:rsidRPr="00AC136E">
        <w:rPr>
          <w:rFonts w:ascii="Times New Roman" w:hAnsi="Times New Roman" w:cs="Times New Roman"/>
          <w:sz w:val="24"/>
          <w:szCs w:val="24"/>
        </w:rPr>
        <w:t xml:space="preserve">turi sėdėti saugiu atstumu vienas </w:t>
      </w:r>
      <w:r w:rsidR="00A224C4">
        <w:rPr>
          <w:rFonts w:ascii="Times New Roman" w:hAnsi="Times New Roman" w:cs="Times New Roman"/>
          <w:sz w:val="24"/>
          <w:szCs w:val="24"/>
        </w:rPr>
        <w:t xml:space="preserve">nuo </w:t>
      </w:r>
      <w:r w:rsidRPr="00AC136E">
        <w:rPr>
          <w:rFonts w:ascii="Times New Roman" w:hAnsi="Times New Roman" w:cs="Times New Roman"/>
          <w:sz w:val="24"/>
          <w:szCs w:val="24"/>
        </w:rPr>
        <w:t xml:space="preserve">kito ir vairuotojo; </w:t>
      </w:r>
    </w:p>
    <w:p w:rsidR="00A24301" w:rsidRPr="00A04CFB" w:rsidRDefault="00A24301" w:rsidP="0093560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4CFB">
        <w:rPr>
          <w:rFonts w:ascii="Times New Roman" w:hAnsi="Times New Roman" w:cs="Times New Roman"/>
          <w:sz w:val="24"/>
          <w:szCs w:val="24"/>
        </w:rPr>
        <w:t>mokiniai, važiuojantys į mokyklą ar iš mokyklos mokykliniu autobusu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A04CFB">
        <w:rPr>
          <w:rFonts w:ascii="Times New Roman" w:hAnsi="Times New Roman" w:cs="Times New Roman"/>
          <w:sz w:val="24"/>
          <w:szCs w:val="24"/>
        </w:rPr>
        <w:t xml:space="preserve"> turi dėvėti kaukes, išskyrus </w:t>
      </w:r>
      <w:r w:rsidR="00A04CFB" w:rsidRPr="00A04CFB">
        <w:rPr>
          <w:rFonts w:ascii="Times New Roman" w:eastAsia="Times New Roman" w:hAnsi="Times New Roman" w:cs="Times New Roman"/>
          <w:sz w:val="24"/>
          <w:szCs w:val="24"/>
        </w:rPr>
        <w:t>mokinius, kuriems dėl kaukės dėvėjimo gali pablogėti sveikata</w:t>
      </w:r>
      <w:r w:rsidR="00A224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CFB" w:rsidRPr="00A04CFB">
        <w:rPr>
          <w:rFonts w:ascii="Times New Roman" w:eastAsia="Times New Roman" w:hAnsi="Times New Roman" w:cs="Times New Roman"/>
          <w:sz w:val="24"/>
          <w:szCs w:val="24"/>
        </w:rPr>
        <w:t xml:space="preserve"> arba kurie serga lėtinėmis ligomis, dėl kurių kaukės dėvė</w:t>
      </w:r>
      <w:r w:rsidR="00A224C4">
        <w:rPr>
          <w:rFonts w:ascii="Times New Roman" w:eastAsia="Times New Roman" w:hAnsi="Times New Roman" w:cs="Times New Roman"/>
          <w:sz w:val="24"/>
          <w:szCs w:val="24"/>
        </w:rPr>
        <w:t>ti</w:t>
      </w:r>
      <w:r w:rsidR="00A04CFB" w:rsidRPr="00A04CFB">
        <w:rPr>
          <w:rFonts w:ascii="Times New Roman" w:eastAsia="Times New Roman" w:hAnsi="Times New Roman" w:cs="Times New Roman"/>
          <w:sz w:val="24"/>
          <w:szCs w:val="24"/>
        </w:rPr>
        <w:t xml:space="preserve"> neįmanom</w:t>
      </w:r>
      <w:r w:rsidR="00A224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A04C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301" w:rsidRPr="00AC136E" w:rsidRDefault="00A24301" w:rsidP="00A243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mokyklinio autobuso rankenos, kėdžių atlošai ir kiti dažniausiai liečiami paviršiai turi būti dezinfekuojami kas kartą prieš įlaipin</w:t>
      </w:r>
      <w:r>
        <w:rPr>
          <w:rFonts w:ascii="Times New Roman" w:hAnsi="Times New Roman" w:cs="Times New Roman"/>
          <w:sz w:val="24"/>
          <w:szCs w:val="24"/>
        </w:rPr>
        <w:t>ant kitą vežamų mokinių grupę;</w:t>
      </w:r>
    </w:p>
    <w:p w:rsidR="00A24301" w:rsidRPr="00AC136E" w:rsidRDefault="00A24301" w:rsidP="00A243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mokiniai, važiuojantys į miestą maršrutiniu transportu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AC136E">
        <w:rPr>
          <w:rFonts w:ascii="Times New Roman" w:hAnsi="Times New Roman" w:cs="Times New Roman"/>
          <w:sz w:val="24"/>
          <w:szCs w:val="24"/>
        </w:rPr>
        <w:t xml:space="preserve"> privalo laikytis bendrųjų saugos reikalavimų, taikomų keleiviams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506" w:rsidRDefault="00312506"/>
    <w:sectPr w:rsidR="0031250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9B7"/>
    <w:multiLevelType w:val="hybridMultilevel"/>
    <w:tmpl w:val="34F4F00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B0050"/>
    <w:multiLevelType w:val="hybridMultilevel"/>
    <w:tmpl w:val="67D82B6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D1584"/>
    <w:multiLevelType w:val="hybridMultilevel"/>
    <w:tmpl w:val="23DC074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2ADA"/>
    <w:multiLevelType w:val="hybridMultilevel"/>
    <w:tmpl w:val="3654B8C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60E92"/>
    <w:multiLevelType w:val="hybridMultilevel"/>
    <w:tmpl w:val="5636BAF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01"/>
    <w:rsid w:val="001B1FCE"/>
    <w:rsid w:val="00312506"/>
    <w:rsid w:val="00365FE1"/>
    <w:rsid w:val="00A04CFB"/>
    <w:rsid w:val="00A224C4"/>
    <w:rsid w:val="00A24301"/>
    <w:rsid w:val="00FB598B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Helvetica Neue" w:hAnsi="HelveticaLT" w:cs="Helvetica Neu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CE"/>
    <w:rPr>
      <w:rFonts w:ascii="Tahoma" w:eastAsia="Helvetica Neu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Helvetica Neue" w:hAnsi="HelveticaLT" w:cs="Helvetica Neu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CE"/>
    <w:rPr>
      <w:rFonts w:ascii="Tahoma" w:eastAsia="Helvetica Neu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2474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Navickaitė Jolanta | ŠMSM</dc:creator>
  <cp:lastModifiedBy>Eglė</cp:lastModifiedBy>
  <cp:revision>2</cp:revision>
  <cp:lastPrinted>2020-08-14T05:21:00Z</cp:lastPrinted>
  <dcterms:created xsi:type="dcterms:W3CDTF">2020-08-14T05:21:00Z</dcterms:created>
  <dcterms:modified xsi:type="dcterms:W3CDTF">2020-08-14T05:21:00Z</dcterms:modified>
</cp:coreProperties>
</file>