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40" w:rsidRDefault="00467A40" w:rsidP="00467A4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Gerbiami m</w:t>
      </w:r>
      <w:r>
        <w:rPr>
          <w:rFonts w:ascii="Times New Roman" w:hAnsi="Times New Roman"/>
          <w:iCs/>
          <w:sz w:val="24"/>
          <w:szCs w:val="24"/>
        </w:rPr>
        <w:t xml:space="preserve">okytojai, mokinių tėvai bei visi, norintys susipažinti su visos dienos mokyklos kūrimo galimybėmis, </w:t>
      </w:r>
    </w:p>
    <w:p w:rsidR="00467A40" w:rsidRPr="00B06E17" w:rsidRDefault="00467A40" w:rsidP="00467A40">
      <w:pPr>
        <w:tabs>
          <w:tab w:val="left" w:pos="567"/>
        </w:tabs>
        <w:spacing w:line="360" w:lineRule="auto"/>
        <w:jc w:val="both"/>
        <w:rPr>
          <w:b/>
        </w:rPr>
      </w:pPr>
      <w:r>
        <w:rPr>
          <w:rFonts w:ascii="Times New Roman" w:hAnsi="Times New Roman"/>
          <w:iCs/>
          <w:sz w:val="24"/>
          <w:szCs w:val="24"/>
        </w:rPr>
        <w:t xml:space="preserve">maloniai kviečiame 2018 m. </w:t>
      </w:r>
      <w:r w:rsidRPr="00197642">
        <w:rPr>
          <w:rFonts w:ascii="Times New Roman" w:hAnsi="Times New Roman"/>
          <w:iCs/>
          <w:sz w:val="24"/>
          <w:szCs w:val="24"/>
        </w:rPr>
        <w:t>balandžio  13 dieną </w:t>
      </w:r>
      <w:r>
        <w:rPr>
          <w:rFonts w:ascii="Times New Roman" w:hAnsi="Times New Roman"/>
          <w:iCs/>
          <w:sz w:val="24"/>
          <w:szCs w:val="24"/>
        </w:rPr>
        <w:t xml:space="preserve"> dalyvauti tiesioginėje vaizdo transliacijoje </w:t>
      </w:r>
      <w:r w:rsidRPr="00B06E17">
        <w:rPr>
          <w:rFonts w:ascii="Times New Roman" w:hAnsi="Times New Roman"/>
          <w:b/>
          <w:iCs/>
          <w:sz w:val="24"/>
          <w:szCs w:val="24"/>
        </w:rPr>
        <w:t xml:space="preserve">„Kuriame </w:t>
      </w:r>
      <w:r w:rsidRPr="00B06E17">
        <w:rPr>
          <w:rFonts w:ascii="Times New Roman" w:hAnsi="Times New Roman"/>
          <w:b/>
          <w:i/>
          <w:iCs/>
          <w:sz w:val="24"/>
          <w:szCs w:val="24"/>
        </w:rPr>
        <w:t>Visos dienos mokyklą</w:t>
      </w:r>
      <w:r w:rsidRPr="00B06E17">
        <w:rPr>
          <w:rFonts w:ascii="Times New Roman" w:hAnsi="Times New Roman"/>
          <w:b/>
          <w:iCs/>
          <w:sz w:val="24"/>
          <w:szCs w:val="24"/>
        </w:rPr>
        <w:t xml:space="preserve"> Lietuvoje“.</w:t>
      </w:r>
      <w:r w:rsidRPr="00B06E17">
        <w:rPr>
          <w:b/>
        </w:rPr>
        <w:t xml:space="preserve"> </w:t>
      </w:r>
    </w:p>
    <w:p w:rsidR="00467A40" w:rsidRDefault="00467A40" w:rsidP="00467A4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Transliacijos metu</w:t>
      </w:r>
      <w:r w:rsidR="00922116">
        <w:rPr>
          <w:rFonts w:ascii="Times New Roman" w:hAnsi="Times New Roman"/>
          <w:iCs/>
          <w:sz w:val="24"/>
          <w:szCs w:val="24"/>
        </w:rPr>
        <w:t xml:space="preserve"> </w:t>
      </w:r>
      <w:r w:rsidRPr="00197642">
        <w:rPr>
          <w:rFonts w:ascii="Times New Roman" w:hAnsi="Times New Roman"/>
          <w:iCs/>
          <w:sz w:val="24"/>
          <w:szCs w:val="24"/>
        </w:rPr>
        <w:t>bus galima tiesiogiai užduoti klausimų, pateikti savo nuomonę. Klausimus taip pat galima iš anksto siųsti el. paštu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hyperlink r:id="rId6" w:history="1">
        <w:r w:rsidRPr="004C5324">
          <w:rPr>
            <w:rStyle w:val="Hyperlink"/>
            <w:rFonts w:ascii="Times New Roman" w:hAnsi="Times New Roman"/>
            <w:iCs/>
            <w:sz w:val="24"/>
            <w:szCs w:val="24"/>
          </w:rPr>
          <w:t>edita.norvaisiene@sppc.lt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67A40" w:rsidRDefault="00467A40" w:rsidP="00467A4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197642">
        <w:rPr>
          <w:rFonts w:ascii="Times New Roman" w:hAnsi="Times New Roman"/>
          <w:b/>
          <w:iCs/>
          <w:sz w:val="24"/>
          <w:szCs w:val="24"/>
        </w:rPr>
        <w:t>Transliacijos tikslas</w:t>
      </w:r>
      <w:r w:rsidRPr="00197642">
        <w:rPr>
          <w:rFonts w:ascii="Times New Roman" w:hAnsi="Times New Roman"/>
          <w:iCs/>
          <w:sz w:val="24"/>
          <w:szCs w:val="24"/>
        </w:rPr>
        <w:t xml:space="preserve"> –</w:t>
      </w:r>
      <w:r w:rsidR="0092211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paskatinti savivaldybes, mokyklas, mokinių tėvus domėtis visos dienos mokyklos kūrimo idėja,</w:t>
      </w:r>
      <w:r w:rsidRPr="00634D7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tokios mokyklos teikiama nauda, jos realizavimo galimybėmis</w:t>
      </w:r>
      <w:r w:rsidR="00922116">
        <w:rPr>
          <w:rFonts w:ascii="Times New Roman" w:hAnsi="Times New Roman"/>
          <w:iCs/>
          <w:sz w:val="24"/>
          <w:szCs w:val="24"/>
        </w:rPr>
        <w:t xml:space="preserve"> ir pan. </w:t>
      </w:r>
      <w:r>
        <w:rPr>
          <w:rFonts w:ascii="Times New Roman" w:hAnsi="Times New Roman"/>
          <w:iCs/>
          <w:sz w:val="24"/>
          <w:szCs w:val="24"/>
        </w:rPr>
        <w:t>Transliacijos metu bus</w:t>
      </w:r>
      <w:r w:rsidR="0092211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aptariama, kas yra visos dienos mokykla, diskutuojama</w:t>
      </w:r>
      <w:r w:rsidR="00922116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ar Lietuvai reikia tokių mokyklų, pristatoma</w:t>
      </w:r>
      <w:r w:rsidR="00922116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kaip visos dienos mokyklą įsivaizduoja Lietuvos mokinių tėvai, aptariama</w:t>
      </w:r>
      <w:r w:rsidR="00922116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kokios yra visos dienos mokyklos kūrimo galimybės, rizikos ir kiti transliacijos dalyvių keliami klausimai.</w:t>
      </w:r>
    </w:p>
    <w:p w:rsidR="00467A40" w:rsidRDefault="00467A40" w:rsidP="00467A4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297C36">
        <w:rPr>
          <w:rFonts w:ascii="Times New Roman" w:hAnsi="Times New Roman"/>
          <w:iCs/>
          <w:sz w:val="24"/>
          <w:szCs w:val="24"/>
        </w:rPr>
        <w:t>Viso</w:t>
      </w:r>
      <w:r>
        <w:rPr>
          <w:rFonts w:ascii="Times New Roman" w:hAnsi="Times New Roman"/>
          <w:iCs/>
          <w:sz w:val="24"/>
          <w:szCs w:val="24"/>
        </w:rPr>
        <w:t>s</w:t>
      </w:r>
      <w:r w:rsidRPr="00297C36">
        <w:rPr>
          <w:rFonts w:ascii="Times New Roman" w:hAnsi="Times New Roman"/>
          <w:iCs/>
          <w:sz w:val="24"/>
          <w:szCs w:val="24"/>
        </w:rPr>
        <w:t xml:space="preserve"> dienos mokyklos mode</w:t>
      </w:r>
      <w:r>
        <w:rPr>
          <w:rFonts w:ascii="Times New Roman" w:hAnsi="Times New Roman"/>
          <w:iCs/>
          <w:sz w:val="24"/>
          <w:szCs w:val="24"/>
        </w:rPr>
        <w:t xml:space="preserve">liavimas prasidėjo </w:t>
      </w:r>
      <w:r w:rsidRPr="00297C36">
        <w:rPr>
          <w:rFonts w:ascii="Times New Roman" w:hAnsi="Times New Roman"/>
          <w:iCs/>
          <w:sz w:val="24"/>
          <w:szCs w:val="24"/>
        </w:rPr>
        <w:t xml:space="preserve"> p</w:t>
      </w:r>
      <w:r>
        <w:rPr>
          <w:rFonts w:ascii="Times New Roman" w:hAnsi="Times New Roman"/>
          <w:iCs/>
          <w:sz w:val="24"/>
          <w:szCs w:val="24"/>
        </w:rPr>
        <w:t>atvirtinus</w:t>
      </w:r>
      <w:r w:rsidRPr="00297C36">
        <w:rPr>
          <w:rFonts w:ascii="Times New Roman" w:hAnsi="Times New Roman"/>
          <w:iCs/>
          <w:sz w:val="24"/>
          <w:szCs w:val="24"/>
        </w:rPr>
        <w:t xml:space="preserve"> Geros mokyklos koncepciją ir svarstant, </w:t>
      </w:r>
      <w:r>
        <w:rPr>
          <w:rFonts w:ascii="Times New Roman" w:hAnsi="Times New Roman"/>
          <w:iCs/>
          <w:sz w:val="24"/>
          <w:szCs w:val="24"/>
        </w:rPr>
        <w:t>kaip tokią mokyklą sukurti,</w:t>
      </w:r>
      <w:r w:rsidR="00922116">
        <w:rPr>
          <w:rFonts w:ascii="Times New Roman" w:hAnsi="Times New Roman"/>
          <w:iCs/>
          <w:sz w:val="24"/>
          <w:szCs w:val="24"/>
        </w:rPr>
        <w:t xml:space="preserve"> t</w:t>
      </w:r>
      <w:r w:rsidRPr="00297C36">
        <w:rPr>
          <w:rFonts w:ascii="Times New Roman" w:hAnsi="Times New Roman"/>
          <w:iCs/>
          <w:sz w:val="24"/>
          <w:szCs w:val="24"/>
        </w:rPr>
        <w:t>ad ieškant būdų, kaip sukurti gerą mokyklą, atsirado ir toks modelis – vis</w:t>
      </w:r>
      <w:r>
        <w:rPr>
          <w:rFonts w:ascii="Times New Roman" w:hAnsi="Times New Roman"/>
          <w:iCs/>
          <w:sz w:val="24"/>
          <w:szCs w:val="24"/>
        </w:rPr>
        <w:t xml:space="preserve">ą </w:t>
      </w:r>
      <w:r w:rsidRPr="00297C36">
        <w:rPr>
          <w:rFonts w:ascii="Times New Roman" w:hAnsi="Times New Roman"/>
          <w:iCs/>
          <w:sz w:val="24"/>
          <w:szCs w:val="24"/>
        </w:rPr>
        <w:t xml:space="preserve"> dien</w:t>
      </w:r>
      <w:r>
        <w:rPr>
          <w:rFonts w:ascii="Times New Roman" w:hAnsi="Times New Roman"/>
          <w:iCs/>
          <w:sz w:val="24"/>
          <w:szCs w:val="24"/>
        </w:rPr>
        <w:t>ą</w:t>
      </w:r>
      <w:r w:rsidRPr="00297C36">
        <w:rPr>
          <w:rFonts w:ascii="Times New Roman" w:hAnsi="Times New Roman"/>
          <w:iCs/>
          <w:sz w:val="24"/>
          <w:szCs w:val="24"/>
        </w:rPr>
        <w:t xml:space="preserve"> prasmingas veiklas mokiniams siūlanti mokykla. </w:t>
      </w:r>
      <w:r>
        <w:rPr>
          <w:rFonts w:ascii="Times New Roman" w:hAnsi="Times New Roman"/>
          <w:sz w:val="24"/>
          <w:szCs w:val="24"/>
        </w:rPr>
        <w:t xml:space="preserve">Visos dienos mokykla suprantama kaip </w:t>
      </w:r>
      <w:r w:rsidRPr="00FD5837">
        <w:rPr>
          <w:rFonts w:ascii="Times New Roman" w:hAnsi="Times New Roman"/>
          <w:sz w:val="24"/>
          <w:szCs w:val="24"/>
        </w:rPr>
        <w:t>mokyklos veiklos organizavimo modelis, pasižymintis ilgesniu nei įprasta</w:t>
      </w:r>
      <w:r>
        <w:rPr>
          <w:rFonts w:ascii="Times New Roman" w:hAnsi="Times New Roman"/>
          <w:sz w:val="24"/>
          <w:szCs w:val="24"/>
        </w:rPr>
        <w:t>i</w:t>
      </w:r>
      <w:r w:rsidRPr="00FD5837">
        <w:rPr>
          <w:rFonts w:ascii="Times New Roman" w:hAnsi="Times New Roman"/>
          <w:sz w:val="24"/>
          <w:szCs w:val="24"/>
        </w:rPr>
        <w:t xml:space="preserve"> praleistu mokykloje laiku</w:t>
      </w:r>
      <w:r>
        <w:rPr>
          <w:rFonts w:ascii="Times New Roman" w:hAnsi="Times New Roman"/>
          <w:sz w:val="24"/>
          <w:szCs w:val="24"/>
        </w:rPr>
        <w:t>,</w:t>
      </w:r>
      <w:r w:rsidRPr="00FD5837">
        <w:rPr>
          <w:rFonts w:ascii="Times New Roman" w:hAnsi="Times New Roman"/>
          <w:sz w:val="24"/>
          <w:szCs w:val="24"/>
        </w:rPr>
        <w:t xml:space="preserve"> formalaus ugdymo ir neformalaus švietimo derme</w:t>
      </w:r>
      <w:r>
        <w:rPr>
          <w:rFonts w:ascii="Times New Roman" w:hAnsi="Times New Roman"/>
          <w:sz w:val="24"/>
          <w:szCs w:val="24"/>
        </w:rPr>
        <w:t>,</w:t>
      </w:r>
      <w:r w:rsidRPr="00FD5837">
        <w:rPr>
          <w:rFonts w:ascii="Times New Roman" w:hAnsi="Times New Roman"/>
          <w:sz w:val="24"/>
          <w:szCs w:val="24"/>
        </w:rPr>
        <w:t xml:space="preserve"> teikiama individualia mokymosi, švietimo pagalba ir socialin</w:t>
      </w:r>
      <w:r>
        <w:rPr>
          <w:rFonts w:ascii="Times New Roman" w:hAnsi="Times New Roman"/>
          <w:sz w:val="24"/>
          <w:szCs w:val="24"/>
        </w:rPr>
        <w:t>ėmis paslaugomis</w:t>
      </w:r>
      <w:r w:rsidRPr="00FD5837">
        <w:rPr>
          <w:rFonts w:ascii="Times New Roman" w:hAnsi="Times New Roman"/>
          <w:sz w:val="24"/>
          <w:szCs w:val="24"/>
        </w:rPr>
        <w:t xml:space="preserve"> vaikui ir jo tėvams (globėjams, rūpintojams), organizuojant maitinimą dienos metu, į veiklas aktyviai įtraukiant socialinius partnerius ir užtikrinant saugią aplinką vaikui iki grįžtant į namus.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7A40" w:rsidRDefault="00467A40" w:rsidP="00467A4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Transliacijos metu Švietimo ir mokslo ministerijos, Specialiosios pedagogikos ir psichologijos centro specialistai ir praktikai, jau įgyvendinantys ar ketinantys kurti visos dienos mokyklą, pasidalins savo žiniomis, patirtimi, atsakys į Jums rūpimus klausimus.</w:t>
      </w:r>
      <w:r w:rsidDel="00D55289">
        <w:rPr>
          <w:rFonts w:ascii="Times New Roman" w:hAnsi="Times New Roman"/>
          <w:sz w:val="24"/>
          <w:szCs w:val="24"/>
        </w:rPr>
        <w:t xml:space="preserve"> </w:t>
      </w:r>
    </w:p>
    <w:p w:rsidR="00467A40" w:rsidRPr="00197642" w:rsidRDefault="00467A40" w:rsidP="00467A4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97642">
        <w:rPr>
          <w:rFonts w:ascii="Times New Roman" w:hAnsi="Times New Roman"/>
          <w:b/>
          <w:bCs/>
          <w:iCs/>
          <w:sz w:val="24"/>
          <w:szCs w:val="24"/>
        </w:rPr>
        <w:t>Transliacijos dalyviai (vaizdo transliacijų salėje):</w:t>
      </w:r>
    </w:p>
    <w:p w:rsidR="00467A40" w:rsidRDefault="00467A40" w:rsidP="00467A40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Asta Dilytė</w:t>
      </w:r>
      <w:r w:rsidRPr="00197642">
        <w:rPr>
          <w:rFonts w:ascii="Times New Roman" w:hAnsi="Times New Roman"/>
          <w:iCs/>
          <w:sz w:val="24"/>
          <w:szCs w:val="24"/>
        </w:rPr>
        <w:t xml:space="preserve">, Lietuvos Respublikos švietimo ir mokslo ministerijos </w:t>
      </w:r>
      <w:r>
        <w:rPr>
          <w:rFonts w:ascii="Times New Roman" w:hAnsi="Times New Roman"/>
          <w:iCs/>
          <w:sz w:val="24"/>
          <w:szCs w:val="24"/>
        </w:rPr>
        <w:t xml:space="preserve">Švietimo pagalbos skyriaus vyresnioji </w:t>
      </w:r>
      <w:r w:rsidRPr="00197642">
        <w:rPr>
          <w:rFonts w:ascii="Times New Roman" w:hAnsi="Times New Roman"/>
          <w:iCs/>
          <w:sz w:val="24"/>
          <w:szCs w:val="24"/>
        </w:rPr>
        <w:t>specialistė,</w:t>
      </w:r>
    </w:p>
    <w:p w:rsidR="00467A40" w:rsidRDefault="00467A40" w:rsidP="00467A40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Edita Norvaišienė, Specialiosios pedagogikos ir psichologijos centro Specialiosios pedagogikos skyriaus vadovė,</w:t>
      </w:r>
    </w:p>
    <w:p w:rsidR="00467A40" w:rsidRDefault="00467A40" w:rsidP="00467A40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Kauno Simono Daukanto progimnazijos atstovas,</w:t>
      </w:r>
    </w:p>
    <w:p w:rsidR="00467A40" w:rsidRPr="00330843" w:rsidRDefault="00467A40" w:rsidP="00467A40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Jurgita Nemanienė, Vilniaus Jono Basanavičiaus progimnazijos direktorė (</w:t>
      </w:r>
      <w:r w:rsidRPr="003F49A7">
        <w:rPr>
          <w:rFonts w:ascii="Times New Roman" w:hAnsi="Times New Roman"/>
          <w:i/>
          <w:iCs/>
          <w:sz w:val="24"/>
          <w:szCs w:val="24"/>
        </w:rPr>
        <w:t>diskusijos moderatorė</w:t>
      </w:r>
      <w:r>
        <w:rPr>
          <w:rFonts w:ascii="Times New Roman" w:hAnsi="Times New Roman"/>
          <w:iCs/>
          <w:sz w:val="24"/>
          <w:szCs w:val="24"/>
        </w:rPr>
        <w:t>).</w:t>
      </w:r>
    </w:p>
    <w:p w:rsidR="00467A40" w:rsidRDefault="00467A40" w:rsidP="00467A4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139E7">
        <w:rPr>
          <w:rFonts w:ascii="Times New Roman" w:hAnsi="Times New Roman"/>
          <w:iCs/>
          <w:sz w:val="24"/>
          <w:szCs w:val="24"/>
        </w:rPr>
        <w:t>Transliacijos pradžia 14 val. Jungtis kviečiame nuo 13.55 val.</w:t>
      </w:r>
    </w:p>
    <w:p w:rsidR="00E57B67" w:rsidRPr="00627CCB" w:rsidRDefault="00E57B67" w:rsidP="00627CC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7B67" w:rsidRPr="00627C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7293"/>
    <w:multiLevelType w:val="multilevel"/>
    <w:tmpl w:val="7FF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8"/>
    <w:rsid w:val="000B0381"/>
    <w:rsid w:val="00467A40"/>
    <w:rsid w:val="004769A7"/>
    <w:rsid w:val="00627CCB"/>
    <w:rsid w:val="00856E2E"/>
    <w:rsid w:val="00922116"/>
    <w:rsid w:val="009818E8"/>
    <w:rsid w:val="00AE71B5"/>
    <w:rsid w:val="00B51A41"/>
    <w:rsid w:val="00E57B67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7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7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a.norvaisiene@spp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</cp:revision>
  <dcterms:created xsi:type="dcterms:W3CDTF">2018-04-09T11:02:00Z</dcterms:created>
  <dcterms:modified xsi:type="dcterms:W3CDTF">2018-04-09T11:07:00Z</dcterms:modified>
</cp:coreProperties>
</file>